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1DA" w:rsidRPr="00DB41DA" w:rsidRDefault="00DB41DA" w:rsidP="00DB41DA">
      <w:pPr>
        <w:widowControl w:val="0"/>
        <w:tabs>
          <w:tab w:val="center" w:pos="4680"/>
        </w:tabs>
        <w:jc w:val="center"/>
        <w:rPr>
          <w:b/>
          <w:color w:val="000000"/>
          <w:sz w:val="28"/>
          <w:szCs w:val="20"/>
        </w:rPr>
      </w:pPr>
      <w:r w:rsidRPr="00DB41DA">
        <w:rPr>
          <w:b/>
          <w:color w:val="000000"/>
          <w:sz w:val="28"/>
          <w:szCs w:val="20"/>
        </w:rPr>
        <w:t> </w:t>
      </w:r>
    </w:p>
    <w:p w:rsidR="00DB41DA" w:rsidRPr="00DB41DA" w:rsidRDefault="00DB41DA" w:rsidP="00DB41DA">
      <w:pPr>
        <w:widowControl w:val="0"/>
        <w:tabs>
          <w:tab w:val="center" w:pos="4680"/>
        </w:tabs>
        <w:jc w:val="center"/>
        <w:rPr>
          <w:b/>
          <w:color w:val="000000"/>
          <w:sz w:val="28"/>
          <w:szCs w:val="20"/>
        </w:rPr>
      </w:pPr>
      <w:r w:rsidRPr="00DB41DA">
        <w:rPr>
          <w:b/>
          <w:color w:val="000000"/>
          <w:sz w:val="28"/>
          <w:szCs w:val="20"/>
        </w:rPr>
        <w:t>Performance Appraisal Guidelines and Instructions</w:t>
      </w:r>
    </w:p>
    <w:p w:rsidR="00DB41DA" w:rsidRPr="00DB41DA" w:rsidRDefault="00DB41DA" w:rsidP="00DB41DA">
      <w:pPr>
        <w:widowControl w:val="0"/>
        <w:rPr>
          <w:b/>
          <w:color w:val="000000"/>
          <w:sz w:val="18"/>
          <w:szCs w:val="20"/>
        </w:rPr>
      </w:pPr>
      <w:r w:rsidRPr="00DB41DA">
        <w:rPr>
          <w:b/>
          <w:color w:val="000000"/>
          <w:sz w:val="18"/>
          <w:szCs w:val="20"/>
        </w:rPr>
        <w:t> </w:t>
      </w:r>
    </w:p>
    <w:p w:rsidR="00DB41DA" w:rsidRPr="00DB41DA" w:rsidRDefault="00DB41DA" w:rsidP="00DB41DA">
      <w:pPr>
        <w:widowControl w:val="0"/>
        <w:rPr>
          <w:b/>
          <w:color w:val="000000"/>
          <w:sz w:val="18"/>
          <w:szCs w:val="20"/>
        </w:rPr>
      </w:pPr>
      <w:r w:rsidRPr="00DB41DA">
        <w:rPr>
          <w:b/>
          <w:color w:val="000000"/>
          <w:sz w:val="18"/>
          <w:szCs w:val="20"/>
        </w:rPr>
        <w:t> </w:t>
      </w:r>
    </w:p>
    <w:p w:rsidR="00DB41DA" w:rsidRPr="00DB41DA" w:rsidRDefault="00DB41DA" w:rsidP="00DB41DA">
      <w:pPr>
        <w:jc w:val="both"/>
        <w:rPr>
          <w:bCs/>
          <w:color w:val="000000"/>
          <w:sz w:val="20"/>
          <w:szCs w:val="20"/>
        </w:rPr>
      </w:pPr>
      <w:r w:rsidRPr="00DB41DA">
        <w:rPr>
          <w:bCs/>
          <w:color w:val="000000"/>
          <w:sz w:val="20"/>
          <w:szCs w:val="20"/>
        </w:rPr>
        <w:t>The performance appraisal process for the Riverside Campus is based on two fundamental aspects of the job.  The first is the essential functions to be performed and the goals and expectations to be met, and the second is the application of performance factors vis-à-vis those functions, goals, and/or expectations.</w:t>
      </w:r>
    </w:p>
    <w:p w:rsidR="00DB41DA" w:rsidRPr="00DB41DA" w:rsidRDefault="00DB41DA" w:rsidP="00DB41DA">
      <w:pPr>
        <w:jc w:val="both"/>
        <w:rPr>
          <w:bCs/>
          <w:color w:val="000000"/>
          <w:sz w:val="20"/>
          <w:szCs w:val="20"/>
        </w:rPr>
      </w:pPr>
      <w:r w:rsidRPr="00DB41DA">
        <w:rPr>
          <w:bCs/>
          <w:color w:val="000000"/>
          <w:sz w:val="20"/>
          <w:szCs w:val="20"/>
        </w:rPr>
        <w:t> </w:t>
      </w:r>
    </w:p>
    <w:p w:rsidR="00DB41DA" w:rsidRPr="00DB41DA" w:rsidRDefault="00DB41DA" w:rsidP="00DB41DA">
      <w:pPr>
        <w:jc w:val="both"/>
        <w:rPr>
          <w:b/>
          <w:bCs/>
          <w:color w:val="000000"/>
          <w:sz w:val="20"/>
          <w:szCs w:val="20"/>
        </w:rPr>
      </w:pPr>
      <w:r w:rsidRPr="00DB41DA">
        <w:rPr>
          <w:bCs/>
          <w:color w:val="000000"/>
          <w:sz w:val="20"/>
          <w:szCs w:val="20"/>
        </w:rPr>
        <w:t xml:space="preserve">Seven performance factors have been identified.  One of the factors, supervisory/leadership </w:t>
      </w:r>
      <w:proofErr w:type="gramStart"/>
      <w:r w:rsidRPr="00DB41DA">
        <w:rPr>
          <w:bCs/>
          <w:color w:val="000000"/>
          <w:sz w:val="20"/>
          <w:szCs w:val="20"/>
        </w:rPr>
        <w:t>skills,</w:t>
      </w:r>
      <w:proofErr w:type="gramEnd"/>
      <w:r w:rsidRPr="00DB41DA">
        <w:rPr>
          <w:bCs/>
          <w:color w:val="000000"/>
          <w:sz w:val="20"/>
          <w:szCs w:val="20"/>
        </w:rPr>
        <w:t xml:space="preserve"> will be applicable to only supervisors and managers.  Also, additional performance factors may be established if needed.</w:t>
      </w:r>
    </w:p>
    <w:p w:rsidR="00DB41DA" w:rsidRPr="00DB41DA" w:rsidRDefault="00DB41DA" w:rsidP="00DB41DA">
      <w:pPr>
        <w:jc w:val="both"/>
        <w:rPr>
          <w:color w:val="000000"/>
          <w:sz w:val="20"/>
          <w:szCs w:val="20"/>
        </w:rPr>
      </w:pPr>
      <w:r w:rsidRPr="00DB41DA">
        <w:rPr>
          <w:color w:val="000000"/>
          <w:sz w:val="20"/>
          <w:szCs w:val="20"/>
        </w:rPr>
        <w:t> </w:t>
      </w:r>
    </w:p>
    <w:p w:rsidR="00DB41DA" w:rsidRPr="00DB41DA" w:rsidRDefault="00DB41DA" w:rsidP="00DB41DA">
      <w:pPr>
        <w:widowControl w:val="0"/>
        <w:rPr>
          <w:color w:val="000000"/>
          <w:sz w:val="20"/>
          <w:szCs w:val="20"/>
        </w:rPr>
      </w:pPr>
      <w:r w:rsidRPr="00DB41DA">
        <w:rPr>
          <w:color w:val="000000"/>
          <w:sz w:val="20"/>
          <w:szCs w:val="20"/>
        </w:rPr>
        <w:t> </w:t>
      </w:r>
    </w:p>
    <w:p w:rsidR="00DB41DA" w:rsidRPr="00DB41DA" w:rsidRDefault="00DB41DA" w:rsidP="00DB41DA">
      <w:pPr>
        <w:keepNext/>
        <w:widowControl w:val="0"/>
        <w:tabs>
          <w:tab w:val="left" w:pos="-1440"/>
        </w:tabs>
        <w:ind w:left="720" w:hanging="720"/>
        <w:jc w:val="center"/>
        <w:outlineLvl w:val="0"/>
        <w:rPr>
          <w:b/>
          <w:color w:val="000000"/>
          <w:sz w:val="22"/>
          <w:szCs w:val="20"/>
        </w:rPr>
      </w:pPr>
      <w:r w:rsidRPr="00DB41DA">
        <w:rPr>
          <w:b/>
          <w:color w:val="000000"/>
          <w:sz w:val="22"/>
          <w:szCs w:val="20"/>
        </w:rPr>
        <w:t>GUIDELINES FOR THE ADMINISTRATION OF THE PERFORMANCE APPRAISAL</w:t>
      </w:r>
    </w:p>
    <w:p w:rsidR="00DB41DA" w:rsidRPr="00DB41DA" w:rsidRDefault="00DB41DA" w:rsidP="00DB41DA">
      <w:pPr>
        <w:widowControl w:val="0"/>
        <w:rPr>
          <w:color w:val="000000"/>
          <w:sz w:val="20"/>
          <w:szCs w:val="20"/>
        </w:rPr>
      </w:pPr>
      <w:r w:rsidRPr="00DB41DA">
        <w:rPr>
          <w:color w:val="000000"/>
          <w:sz w:val="20"/>
          <w:szCs w:val="20"/>
        </w:rPr>
        <w:t> </w:t>
      </w:r>
    </w:p>
    <w:p w:rsidR="00DB41DA" w:rsidRPr="00DB41DA" w:rsidRDefault="00DB41DA" w:rsidP="00DB41DA">
      <w:pPr>
        <w:widowControl w:val="0"/>
        <w:rPr>
          <w:color w:val="000000"/>
          <w:sz w:val="20"/>
          <w:szCs w:val="20"/>
        </w:rPr>
      </w:pPr>
      <w:r w:rsidRPr="00DB41DA">
        <w:rPr>
          <w:color w:val="000000"/>
          <w:sz w:val="20"/>
          <w:szCs w:val="20"/>
        </w:rPr>
        <w:t>Performance appraisals are intended as a means of measuring individual performance, developing performance goals, fostering professional development and career growth, aiding in the determination of merit increases, and meeting the internal and external demands for documentation of individual performance.</w:t>
      </w:r>
    </w:p>
    <w:p w:rsidR="00DB41DA" w:rsidRPr="00DB41DA" w:rsidRDefault="00DB41DA" w:rsidP="00DB41DA">
      <w:pPr>
        <w:widowControl w:val="0"/>
        <w:rPr>
          <w:color w:val="000000"/>
          <w:sz w:val="20"/>
          <w:szCs w:val="20"/>
        </w:rPr>
      </w:pPr>
      <w:r w:rsidRPr="00DB41DA">
        <w:rPr>
          <w:color w:val="000000"/>
          <w:sz w:val="20"/>
          <w:szCs w:val="20"/>
        </w:rPr>
        <w:t> </w:t>
      </w:r>
    </w:p>
    <w:p w:rsidR="00DB41DA" w:rsidRPr="00DB41DA" w:rsidRDefault="00DB41DA" w:rsidP="00DB41DA">
      <w:pPr>
        <w:keepNext/>
        <w:widowControl w:val="0"/>
        <w:tabs>
          <w:tab w:val="left" w:pos="-1440"/>
          <w:tab w:val="left" w:pos="-720"/>
          <w:tab w:val="left" w:pos="0"/>
          <w:tab w:val="left" w:pos="720"/>
          <w:tab w:val="left" w:pos="1440"/>
        </w:tabs>
        <w:outlineLvl w:val="2"/>
        <w:rPr>
          <w:b/>
          <w:color w:val="000000"/>
          <w:sz w:val="20"/>
          <w:szCs w:val="20"/>
        </w:rPr>
      </w:pPr>
      <w:r w:rsidRPr="00DB41DA">
        <w:rPr>
          <w:rFonts w:ascii="Arial" w:hAnsi="Arial" w:cs="Arial"/>
          <w:b/>
          <w:color w:val="000000"/>
          <w:sz w:val="20"/>
          <w:szCs w:val="20"/>
        </w:rPr>
        <w:t>Performance Appraisal Procedure</w:t>
      </w:r>
    </w:p>
    <w:p w:rsidR="00DB41DA" w:rsidRPr="00DB41DA" w:rsidRDefault="00DB41DA" w:rsidP="00DB41DA">
      <w:pPr>
        <w:widowControl w:val="0"/>
        <w:rPr>
          <w:color w:val="000000"/>
          <w:sz w:val="20"/>
          <w:szCs w:val="20"/>
        </w:rPr>
      </w:pPr>
      <w:r w:rsidRPr="00DB41DA">
        <w:rPr>
          <w:color w:val="000000"/>
          <w:sz w:val="20"/>
          <w:szCs w:val="20"/>
        </w:rPr>
        <w:t> </w:t>
      </w:r>
    </w:p>
    <w:p w:rsidR="00DB41DA" w:rsidRPr="00DB41DA" w:rsidRDefault="00DB41DA" w:rsidP="00DB41DA">
      <w:pPr>
        <w:widowControl w:val="0"/>
        <w:rPr>
          <w:color w:val="000000"/>
          <w:sz w:val="20"/>
          <w:szCs w:val="20"/>
        </w:rPr>
      </w:pPr>
      <w:r w:rsidRPr="00DB41DA">
        <w:rPr>
          <w:color w:val="000000"/>
          <w:sz w:val="20"/>
          <w:szCs w:val="20"/>
        </w:rPr>
        <w:t>The formal performance appraisal procedure shall include the following steps:</w:t>
      </w:r>
    </w:p>
    <w:p w:rsidR="00DB41DA" w:rsidRPr="00DB41DA" w:rsidRDefault="00DB41DA" w:rsidP="00DB41DA">
      <w:pPr>
        <w:widowControl w:val="0"/>
        <w:rPr>
          <w:color w:val="000000"/>
          <w:sz w:val="20"/>
          <w:szCs w:val="20"/>
        </w:rPr>
      </w:pPr>
      <w:r w:rsidRPr="00DB41DA">
        <w:rPr>
          <w:color w:val="000000"/>
          <w:sz w:val="20"/>
          <w:szCs w:val="20"/>
        </w:rPr>
        <w:t> </w:t>
      </w:r>
    </w:p>
    <w:tbl>
      <w:tblPr>
        <w:tblW w:w="0" w:type="auto"/>
        <w:tblLook w:val="0000" w:firstRow="0" w:lastRow="0" w:firstColumn="0" w:lastColumn="0" w:noHBand="0" w:noVBand="0"/>
      </w:tblPr>
      <w:tblGrid>
        <w:gridCol w:w="373"/>
        <w:gridCol w:w="374"/>
        <w:gridCol w:w="8109"/>
      </w:tblGrid>
      <w:tr w:rsidR="00DB41DA" w:rsidRPr="00DB41DA">
        <w:tc>
          <w:tcPr>
            <w:tcW w:w="376" w:type="dxa"/>
            <w:shd w:val="clear" w:color="auto" w:fill="auto"/>
          </w:tcPr>
          <w:p w:rsidR="00DB41DA" w:rsidRPr="00DB41DA" w:rsidRDefault="00DB41DA" w:rsidP="00DB41DA">
            <w:pPr>
              <w:widowControl w:val="0"/>
              <w:rPr>
                <w:b/>
                <w:bCs/>
                <w:color w:val="000000"/>
                <w:sz w:val="20"/>
                <w:szCs w:val="20"/>
              </w:rPr>
            </w:pPr>
            <w:r w:rsidRPr="00DB41DA">
              <w:rPr>
                <w:b/>
                <w:bCs/>
                <w:color w:val="000000"/>
                <w:sz w:val="20"/>
                <w:szCs w:val="20"/>
              </w:rPr>
              <w:t>1.</w:t>
            </w:r>
          </w:p>
        </w:tc>
        <w:tc>
          <w:tcPr>
            <w:tcW w:w="10660" w:type="dxa"/>
            <w:gridSpan w:val="2"/>
            <w:shd w:val="clear" w:color="auto" w:fill="auto"/>
          </w:tcPr>
          <w:p w:rsidR="00DB41DA" w:rsidRPr="00DB41DA" w:rsidRDefault="00DB41DA" w:rsidP="00DB41DA">
            <w:pPr>
              <w:widowControl w:val="0"/>
              <w:tabs>
                <w:tab w:val="left" w:pos="720"/>
                <w:tab w:val="center" w:pos="4320"/>
                <w:tab w:val="right" w:pos="8640"/>
              </w:tabs>
              <w:rPr>
                <w:color w:val="000000"/>
                <w:sz w:val="20"/>
                <w:szCs w:val="20"/>
              </w:rPr>
            </w:pPr>
            <w:r w:rsidRPr="00DB41DA">
              <w:rPr>
                <w:b/>
                <w:color w:val="000000"/>
                <w:sz w:val="20"/>
                <w:szCs w:val="20"/>
              </w:rPr>
              <w:t>Planning Process</w:t>
            </w:r>
          </w:p>
        </w:tc>
      </w:tr>
      <w:tr w:rsidR="00DB41DA" w:rsidRPr="00DB41DA">
        <w:tc>
          <w:tcPr>
            <w:tcW w:w="376" w:type="dxa"/>
            <w:shd w:val="clear" w:color="auto" w:fill="auto"/>
          </w:tcPr>
          <w:p w:rsidR="00DB41DA" w:rsidRPr="00DB41DA" w:rsidRDefault="00DB41DA" w:rsidP="00DB41DA">
            <w:pPr>
              <w:widowControl w:val="0"/>
              <w:rPr>
                <w:color w:val="000000"/>
                <w:sz w:val="20"/>
                <w:szCs w:val="20"/>
              </w:rPr>
            </w:pPr>
            <w:r w:rsidRPr="00DB41DA">
              <w:rPr>
                <w:color w:val="000000"/>
                <w:sz w:val="20"/>
                <w:szCs w:val="20"/>
              </w:rPr>
              <w:t> </w:t>
            </w:r>
          </w:p>
        </w:tc>
        <w:tc>
          <w:tcPr>
            <w:tcW w:w="10660" w:type="dxa"/>
            <w:gridSpan w:val="2"/>
            <w:shd w:val="clear" w:color="auto" w:fill="auto"/>
          </w:tcPr>
          <w:p w:rsidR="00DB41DA" w:rsidRPr="00DB41DA" w:rsidRDefault="00DB41DA" w:rsidP="00DB41DA">
            <w:pPr>
              <w:widowControl w:val="0"/>
              <w:rPr>
                <w:color w:val="000000"/>
                <w:sz w:val="20"/>
                <w:szCs w:val="20"/>
              </w:rPr>
            </w:pPr>
            <w:r w:rsidRPr="00DB41DA">
              <w:rPr>
                <w:color w:val="000000"/>
                <w:sz w:val="20"/>
                <w:szCs w:val="20"/>
              </w:rPr>
              <w:t>At the beginning of each evaluation period, employee and supervisor review the job’s essential functions, management’s performance expectations, and establish, if appropriate, job-related goals and objectives for the evaluation period.  The specific elements of the planning process should include the following:</w:t>
            </w:r>
          </w:p>
        </w:tc>
      </w:tr>
      <w:tr w:rsidR="00DB41DA" w:rsidRPr="00DB41DA">
        <w:tc>
          <w:tcPr>
            <w:tcW w:w="376" w:type="dxa"/>
            <w:shd w:val="clear" w:color="auto" w:fill="auto"/>
          </w:tcPr>
          <w:p w:rsidR="00DB41DA" w:rsidRPr="00DB41DA" w:rsidRDefault="00DB41DA" w:rsidP="00DB41DA">
            <w:pPr>
              <w:widowControl w:val="0"/>
              <w:rPr>
                <w:color w:val="000000"/>
                <w:sz w:val="20"/>
                <w:szCs w:val="20"/>
              </w:rPr>
            </w:pPr>
            <w:r w:rsidRPr="00DB41DA">
              <w:rPr>
                <w:color w:val="000000"/>
                <w:sz w:val="20"/>
                <w:szCs w:val="20"/>
              </w:rPr>
              <w:t> </w:t>
            </w:r>
          </w:p>
        </w:tc>
        <w:tc>
          <w:tcPr>
            <w:tcW w:w="376" w:type="dxa"/>
            <w:shd w:val="clear" w:color="auto" w:fill="auto"/>
          </w:tcPr>
          <w:p w:rsidR="00DB41DA" w:rsidRPr="00DB41DA" w:rsidRDefault="00DB41DA" w:rsidP="00DB41DA">
            <w:pPr>
              <w:widowControl w:val="0"/>
              <w:rPr>
                <w:color w:val="000000"/>
                <w:sz w:val="20"/>
                <w:szCs w:val="20"/>
              </w:rPr>
            </w:pPr>
            <w:r w:rsidRPr="00DB41DA">
              <w:rPr>
                <w:color w:val="000000"/>
                <w:sz w:val="20"/>
                <w:szCs w:val="20"/>
              </w:rPr>
              <w:t>a.</w:t>
            </w:r>
          </w:p>
        </w:tc>
        <w:tc>
          <w:tcPr>
            <w:tcW w:w="10284" w:type="dxa"/>
            <w:shd w:val="clear" w:color="auto" w:fill="auto"/>
          </w:tcPr>
          <w:p w:rsidR="00DB41DA" w:rsidRPr="00DB41DA" w:rsidRDefault="00DB41DA" w:rsidP="00DB41DA">
            <w:pPr>
              <w:widowControl w:val="0"/>
              <w:rPr>
                <w:color w:val="000000"/>
                <w:sz w:val="20"/>
                <w:szCs w:val="20"/>
              </w:rPr>
            </w:pPr>
            <w:r w:rsidRPr="00DB41DA">
              <w:rPr>
                <w:color w:val="000000"/>
                <w:sz w:val="20"/>
                <w:szCs w:val="20"/>
              </w:rPr>
              <w:t>Supervisor reviews previous performance appraisal, essential functions and job requirements.</w:t>
            </w:r>
          </w:p>
        </w:tc>
      </w:tr>
      <w:tr w:rsidR="00DB41DA" w:rsidRPr="00DB41DA">
        <w:tc>
          <w:tcPr>
            <w:tcW w:w="376" w:type="dxa"/>
            <w:shd w:val="clear" w:color="auto" w:fill="auto"/>
          </w:tcPr>
          <w:p w:rsidR="00DB41DA" w:rsidRPr="00DB41DA" w:rsidRDefault="00DB41DA" w:rsidP="00DB41DA">
            <w:pPr>
              <w:widowControl w:val="0"/>
              <w:rPr>
                <w:color w:val="000000"/>
                <w:sz w:val="20"/>
                <w:szCs w:val="20"/>
              </w:rPr>
            </w:pPr>
            <w:r w:rsidRPr="00DB41DA">
              <w:rPr>
                <w:color w:val="000000"/>
                <w:sz w:val="20"/>
                <w:szCs w:val="20"/>
              </w:rPr>
              <w:t> </w:t>
            </w:r>
          </w:p>
        </w:tc>
        <w:tc>
          <w:tcPr>
            <w:tcW w:w="376" w:type="dxa"/>
            <w:shd w:val="clear" w:color="auto" w:fill="auto"/>
          </w:tcPr>
          <w:p w:rsidR="00DB41DA" w:rsidRPr="00DB41DA" w:rsidRDefault="00DB41DA" w:rsidP="00DB41DA">
            <w:pPr>
              <w:widowControl w:val="0"/>
              <w:rPr>
                <w:color w:val="000000"/>
                <w:sz w:val="20"/>
                <w:szCs w:val="20"/>
              </w:rPr>
            </w:pPr>
            <w:r w:rsidRPr="00DB41DA">
              <w:rPr>
                <w:color w:val="000000"/>
                <w:sz w:val="20"/>
                <w:szCs w:val="20"/>
              </w:rPr>
              <w:t>b.</w:t>
            </w:r>
          </w:p>
        </w:tc>
        <w:tc>
          <w:tcPr>
            <w:tcW w:w="10284" w:type="dxa"/>
            <w:shd w:val="clear" w:color="auto" w:fill="auto"/>
          </w:tcPr>
          <w:p w:rsidR="00DB41DA" w:rsidRPr="00DB41DA" w:rsidRDefault="00DB41DA" w:rsidP="00DB41DA">
            <w:pPr>
              <w:widowControl w:val="0"/>
              <w:rPr>
                <w:color w:val="000000"/>
                <w:sz w:val="20"/>
                <w:szCs w:val="20"/>
              </w:rPr>
            </w:pPr>
            <w:r w:rsidRPr="00DB41DA">
              <w:rPr>
                <w:color w:val="000000"/>
                <w:sz w:val="20"/>
                <w:szCs w:val="20"/>
              </w:rPr>
              <w:t>If appropriate, goals and objectives for the next evaluation period are established.  Management’s expectations are defined.</w:t>
            </w:r>
          </w:p>
        </w:tc>
      </w:tr>
      <w:tr w:rsidR="00DB41DA" w:rsidRPr="00DB41DA">
        <w:tc>
          <w:tcPr>
            <w:tcW w:w="376" w:type="dxa"/>
            <w:shd w:val="clear" w:color="auto" w:fill="auto"/>
          </w:tcPr>
          <w:p w:rsidR="00DB41DA" w:rsidRPr="00DB41DA" w:rsidRDefault="00DB41DA" w:rsidP="00DB41DA">
            <w:pPr>
              <w:widowControl w:val="0"/>
              <w:rPr>
                <w:color w:val="000000"/>
                <w:sz w:val="20"/>
                <w:szCs w:val="20"/>
              </w:rPr>
            </w:pPr>
            <w:r w:rsidRPr="00DB41DA">
              <w:rPr>
                <w:color w:val="000000"/>
                <w:sz w:val="20"/>
                <w:szCs w:val="20"/>
              </w:rPr>
              <w:t> </w:t>
            </w:r>
          </w:p>
        </w:tc>
        <w:tc>
          <w:tcPr>
            <w:tcW w:w="376" w:type="dxa"/>
            <w:shd w:val="clear" w:color="auto" w:fill="auto"/>
          </w:tcPr>
          <w:p w:rsidR="00DB41DA" w:rsidRPr="00DB41DA" w:rsidRDefault="00DB41DA" w:rsidP="00DB41DA">
            <w:pPr>
              <w:widowControl w:val="0"/>
              <w:rPr>
                <w:color w:val="000000"/>
                <w:sz w:val="20"/>
                <w:szCs w:val="20"/>
              </w:rPr>
            </w:pPr>
            <w:r w:rsidRPr="00DB41DA">
              <w:rPr>
                <w:color w:val="000000"/>
                <w:sz w:val="20"/>
                <w:szCs w:val="20"/>
              </w:rPr>
              <w:t>c.</w:t>
            </w:r>
          </w:p>
        </w:tc>
        <w:tc>
          <w:tcPr>
            <w:tcW w:w="10284" w:type="dxa"/>
            <w:shd w:val="clear" w:color="auto" w:fill="auto"/>
          </w:tcPr>
          <w:p w:rsidR="00DB41DA" w:rsidRPr="00DB41DA" w:rsidRDefault="00DB41DA" w:rsidP="00DB41DA">
            <w:pPr>
              <w:widowControl w:val="0"/>
              <w:rPr>
                <w:color w:val="000000"/>
                <w:sz w:val="20"/>
                <w:szCs w:val="20"/>
              </w:rPr>
            </w:pPr>
            <w:r w:rsidRPr="00DB41DA">
              <w:rPr>
                <w:color w:val="000000"/>
                <w:sz w:val="20"/>
                <w:szCs w:val="20"/>
              </w:rPr>
              <w:t>Supervisor identifies performance factors (refer to performance appraisal form) to be used.</w:t>
            </w:r>
          </w:p>
        </w:tc>
      </w:tr>
      <w:tr w:rsidR="00DB41DA" w:rsidRPr="00DB41DA">
        <w:tc>
          <w:tcPr>
            <w:tcW w:w="376" w:type="dxa"/>
            <w:shd w:val="clear" w:color="auto" w:fill="auto"/>
          </w:tcPr>
          <w:p w:rsidR="00DB41DA" w:rsidRPr="00DB41DA" w:rsidRDefault="00DB41DA" w:rsidP="00DB41DA">
            <w:pPr>
              <w:widowControl w:val="0"/>
              <w:rPr>
                <w:b/>
                <w:bCs/>
                <w:color w:val="000000"/>
                <w:sz w:val="20"/>
                <w:szCs w:val="20"/>
              </w:rPr>
            </w:pPr>
            <w:r w:rsidRPr="00DB41DA">
              <w:rPr>
                <w:b/>
                <w:bCs/>
                <w:color w:val="000000"/>
                <w:sz w:val="20"/>
                <w:szCs w:val="20"/>
              </w:rPr>
              <w:t>2.</w:t>
            </w:r>
          </w:p>
        </w:tc>
        <w:tc>
          <w:tcPr>
            <w:tcW w:w="10660" w:type="dxa"/>
            <w:gridSpan w:val="2"/>
            <w:shd w:val="clear" w:color="auto" w:fill="auto"/>
          </w:tcPr>
          <w:p w:rsidR="00DB41DA" w:rsidRPr="00DB41DA" w:rsidRDefault="00DB41DA" w:rsidP="00DB41DA">
            <w:pPr>
              <w:widowControl w:val="0"/>
              <w:tabs>
                <w:tab w:val="left" w:pos="720"/>
                <w:tab w:val="center" w:pos="4320"/>
                <w:tab w:val="right" w:pos="8640"/>
              </w:tabs>
              <w:rPr>
                <w:color w:val="000000"/>
                <w:sz w:val="20"/>
                <w:szCs w:val="20"/>
              </w:rPr>
            </w:pPr>
            <w:r w:rsidRPr="00DB41DA">
              <w:rPr>
                <w:b/>
                <w:color w:val="000000"/>
                <w:sz w:val="20"/>
                <w:szCs w:val="20"/>
              </w:rPr>
              <w:t>Informal Progress Meetings</w:t>
            </w:r>
          </w:p>
        </w:tc>
      </w:tr>
      <w:tr w:rsidR="00DB41DA" w:rsidRPr="00DB41DA">
        <w:tc>
          <w:tcPr>
            <w:tcW w:w="376" w:type="dxa"/>
            <w:shd w:val="clear" w:color="auto" w:fill="auto"/>
          </w:tcPr>
          <w:p w:rsidR="00DB41DA" w:rsidRPr="00DB41DA" w:rsidRDefault="00DB41DA" w:rsidP="00DB41DA">
            <w:pPr>
              <w:widowControl w:val="0"/>
              <w:rPr>
                <w:color w:val="000000"/>
                <w:sz w:val="20"/>
                <w:szCs w:val="20"/>
              </w:rPr>
            </w:pPr>
            <w:r w:rsidRPr="00DB41DA">
              <w:rPr>
                <w:color w:val="000000"/>
                <w:sz w:val="20"/>
                <w:szCs w:val="20"/>
              </w:rPr>
              <w:t> </w:t>
            </w:r>
          </w:p>
        </w:tc>
        <w:tc>
          <w:tcPr>
            <w:tcW w:w="10660" w:type="dxa"/>
            <w:gridSpan w:val="2"/>
            <w:shd w:val="clear" w:color="auto" w:fill="auto"/>
          </w:tcPr>
          <w:p w:rsidR="00DB41DA" w:rsidRPr="00DB41DA" w:rsidRDefault="00DB41DA" w:rsidP="00DB41DA">
            <w:pPr>
              <w:widowControl w:val="0"/>
              <w:rPr>
                <w:color w:val="000000"/>
                <w:sz w:val="20"/>
                <w:szCs w:val="20"/>
              </w:rPr>
            </w:pPr>
            <w:r w:rsidRPr="00DB41DA">
              <w:rPr>
                <w:color w:val="000000"/>
                <w:sz w:val="20"/>
                <w:szCs w:val="20"/>
              </w:rPr>
              <w:t>Supervisor and employee meet periodically throughout the year to discuss and reassess the employee's progress towards achieving goals and objectives and meeting management's performance expectations or need for possible modification.</w:t>
            </w:r>
          </w:p>
        </w:tc>
      </w:tr>
      <w:tr w:rsidR="00DB41DA" w:rsidRPr="00DB41DA">
        <w:tc>
          <w:tcPr>
            <w:tcW w:w="376" w:type="dxa"/>
            <w:shd w:val="clear" w:color="auto" w:fill="auto"/>
          </w:tcPr>
          <w:p w:rsidR="00DB41DA" w:rsidRPr="00DB41DA" w:rsidRDefault="00DB41DA" w:rsidP="00DB41DA">
            <w:pPr>
              <w:widowControl w:val="0"/>
              <w:rPr>
                <w:b/>
                <w:bCs/>
                <w:color w:val="000000"/>
                <w:sz w:val="20"/>
                <w:szCs w:val="20"/>
              </w:rPr>
            </w:pPr>
            <w:r w:rsidRPr="00DB41DA">
              <w:rPr>
                <w:b/>
                <w:bCs/>
                <w:color w:val="000000"/>
                <w:sz w:val="20"/>
                <w:szCs w:val="20"/>
              </w:rPr>
              <w:t>3.</w:t>
            </w:r>
          </w:p>
        </w:tc>
        <w:tc>
          <w:tcPr>
            <w:tcW w:w="10660" w:type="dxa"/>
            <w:gridSpan w:val="2"/>
            <w:shd w:val="clear" w:color="auto" w:fill="auto"/>
          </w:tcPr>
          <w:p w:rsidR="00DB41DA" w:rsidRPr="00DB41DA" w:rsidRDefault="00DB41DA" w:rsidP="00DB41DA">
            <w:pPr>
              <w:widowControl w:val="0"/>
              <w:rPr>
                <w:color w:val="000000"/>
                <w:sz w:val="20"/>
                <w:szCs w:val="20"/>
              </w:rPr>
            </w:pPr>
            <w:r w:rsidRPr="00DB41DA">
              <w:rPr>
                <w:b/>
                <w:color w:val="000000"/>
                <w:sz w:val="20"/>
                <w:szCs w:val="20"/>
              </w:rPr>
              <w:t>The Performance Appraisal</w:t>
            </w:r>
          </w:p>
        </w:tc>
      </w:tr>
      <w:tr w:rsidR="00DB41DA" w:rsidRPr="00DB41DA">
        <w:tc>
          <w:tcPr>
            <w:tcW w:w="376" w:type="dxa"/>
            <w:shd w:val="clear" w:color="auto" w:fill="auto"/>
          </w:tcPr>
          <w:p w:rsidR="00DB41DA" w:rsidRPr="00DB41DA" w:rsidRDefault="00DB41DA" w:rsidP="00DB41DA">
            <w:pPr>
              <w:widowControl w:val="0"/>
              <w:rPr>
                <w:color w:val="000000"/>
                <w:sz w:val="20"/>
                <w:szCs w:val="20"/>
              </w:rPr>
            </w:pPr>
            <w:r w:rsidRPr="00DB41DA">
              <w:rPr>
                <w:color w:val="000000"/>
                <w:sz w:val="20"/>
                <w:szCs w:val="20"/>
              </w:rPr>
              <w:t> </w:t>
            </w:r>
          </w:p>
        </w:tc>
        <w:tc>
          <w:tcPr>
            <w:tcW w:w="376" w:type="dxa"/>
            <w:shd w:val="clear" w:color="auto" w:fill="auto"/>
          </w:tcPr>
          <w:p w:rsidR="00DB41DA" w:rsidRPr="00DB41DA" w:rsidRDefault="00DB41DA" w:rsidP="00DB41DA">
            <w:pPr>
              <w:widowControl w:val="0"/>
              <w:rPr>
                <w:color w:val="000000"/>
                <w:sz w:val="20"/>
                <w:szCs w:val="20"/>
              </w:rPr>
            </w:pPr>
            <w:r w:rsidRPr="00DB41DA">
              <w:rPr>
                <w:color w:val="000000"/>
                <w:sz w:val="20"/>
                <w:szCs w:val="20"/>
              </w:rPr>
              <w:t>a.</w:t>
            </w:r>
          </w:p>
        </w:tc>
        <w:tc>
          <w:tcPr>
            <w:tcW w:w="10284" w:type="dxa"/>
            <w:shd w:val="clear" w:color="auto" w:fill="auto"/>
          </w:tcPr>
          <w:p w:rsidR="00DB41DA" w:rsidRPr="00DB41DA" w:rsidRDefault="00DB41DA" w:rsidP="00DB41DA">
            <w:pPr>
              <w:widowControl w:val="0"/>
              <w:rPr>
                <w:color w:val="000000"/>
                <w:sz w:val="20"/>
                <w:szCs w:val="20"/>
              </w:rPr>
            </w:pPr>
            <w:r w:rsidRPr="00DB41DA">
              <w:rPr>
                <w:color w:val="000000"/>
                <w:sz w:val="20"/>
                <w:szCs w:val="20"/>
              </w:rPr>
              <w:t>Employee will complete the self-appraisal.</w:t>
            </w:r>
          </w:p>
        </w:tc>
      </w:tr>
      <w:tr w:rsidR="00DB41DA" w:rsidRPr="00DB41DA">
        <w:tc>
          <w:tcPr>
            <w:tcW w:w="376" w:type="dxa"/>
            <w:shd w:val="clear" w:color="auto" w:fill="auto"/>
          </w:tcPr>
          <w:p w:rsidR="00DB41DA" w:rsidRPr="00DB41DA" w:rsidRDefault="00DB41DA" w:rsidP="00DB41DA">
            <w:pPr>
              <w:widowControl w:val="0"/>
              <w:rPr>
                <w:color w:val="000000"/>
                <w:sz w:val="20"/>
                <w:szCs w:val="20"/>
              </w:rPr>
            </w:pPr>
            <w:r w:rsidRPr="00DB41DA">
              <w:rPr>
                <w:color w:val="000000"/>
                <w:sz w:val="20"/>
                <w:szCs w:val="20"/>
              </w:rPr>
              <w:t> </w:t>
            </w:r>
          </w:p>
        </w:tc>
        <w:tc>
          <w:tcPr>
            <w:tcW w:w="376" w:type="dxa"/>
            <w:shd w:val="clear" w:color="auto" w:fill="auto"/>
          </w:tcPr>
          <w:p w:rsidR="00DB41DA" w:rsidRPr="00DB41DA" w:rsidRDefault="00DB41DA" w:rsidP="00DB41DA">
            <w:pPr>
              <w:widowControl w:val="0"/>
              <w:rPr>
                <w:color w:val="000000"/>
                <w:sz w:val="20"/>
                <w:szCs w:val="20"/>
              </w:rPr>
            </w:pPr>
            <w:r w:rsidRPr="00DB41DA">
              <w:rPr>
                <w:color w:val="000000"/>
                <w:sz w:val="20"/>
                <w:szCs w:val="20"/>
              </w:rPr>
              <w:t>b.</w:t>
            </w:r>
          </w:p>
        </w:tc>
        <w:tc>
          <w:tcPr>
            <w:tcW w:w="10284" w:type="dxa"/>
            <w:shd w:val="clear" w:color="auto" w:fill="auto"/>
          </w:tcPr>
          <w:p w:rsidR="00DB41DA" w:rsidRPr="00DB41DA" w:rsidRDefault="00DB41DA" w:rsidP="00DB41DA">
            <w:pPr>
              <w:widowControl w:val="0"/>
              <w:rPr>
                <w:color w:val="000000"/>
                <w:sz w:val="20"/>
                <w:szCs w:val="20"/>
              </w:rPr>
            </w:pPr>
            <w:r w:rsidRPr="00DB41DA">
              <w:rPr>
                <w:color w:val="000000"/>
                <w:sz w:val="20"/>
                <w:szCs w:val="20"/>
              </w:rPr>
              <w:t>Supervisor reviews the established job-related goals and objectives, employee's self-statement, essential functions, and other relevant materials such as customer/client satisfaction surveys.</w:t>
            </w:r>
          </w:p>
        </w:tc>
      </w:tr>
      <w:tr w:rsidR="00DB41DA" w:rsidRPr="00DB41DA">
        <w:tc>
          <w:tcPr>
            <w:tcW w:w="376" w:type="dxa"/>
            <w:shd w:val="clear" w:color="auto" w:fill="auto"/>
          </w:tcPr>
          <w:p w:rsidR="00DB41DA" w:rsidRPr="00DB41DA" w:rsidRDefault="00DB41DA" w:rsidP="00DB41DA">
            <w:pPr>
              <w:widowControl w:val="0"/>
              <w:rPr>
                <w:color w:val="000000"/>
                <w:sz w:val="20"/>
                <w:szCs w:val="20"/>
              </w:rPr>
            </w:pPr>
            <w:r w:rsidRPr="00DB41DA">
              <w:rPr>
                <w:color w:val="000000"/>
                <w:sz w:val="20"/>
                <w:szCs w:val="20"/>
              </w:rPr>
              <w:t> </w:t>
            </w:r>
          </w:p>
        </w:tc>
        <w:tc>
          <w:tcPr>
            <w:tcW w:w="376" w:type="dxa"/>
            <w:shd w:val="clear" w:color="auto" w:fill="auto"/>
          </w:tcPr>
          <w:p w:rsidR="00DB41DA" w:rsidRPr="00DB41DA" w:rsidRDefault="00DB41DA" w:rsidP="00DB41DA">
            <w:pPr>
              <w:widowControl w:val="0"/>
              <w:rPr>
                <w:color w:val="000000"/>
                <w:sz w:val="20"/>
                <w:szCs w:val="20"/>
              </w:rPr>
            </w:pPr>
            <w:r w:rsidRPr="00DB41DA">
              <w:rPr>
                <w:color w:val="000000"/>
                <w:sz w:val="20"/>
                <w:szCs w:val="20"/>
              </w:rPr>
              <w:t>c.</w:t>
            </w:r>
          </w:p>
        </w:tc>
        <w:tc>
          <w:tcPr>
            <w:tcW w:w="10284" w:type="dxa"/>
            <w:shd w:val="clear" w:color="auto" w:fill="auto"/>
          </w:tcPr>
          <w:p w:rsidR="00DB41DA" w:rsidRPr="00DB41DA" w:rsidRDefault="00DB41DA" w:rsidP="00DB41DA">
            <w:pPr>
              <w:widowControl w:val="0"/>
              <w:rPr>
                <w:color w:val="000000"/>
                <w:sz w:val="20"/>
                <w:szCs w:val="20"/>
              </w:rPr>
            </w:pPr>
            <w:r w:rsidRPr="00DB41DA">
              <w:rPr>
                <w:color w:val="000000"/>
                <w:sz w:val="20"/>
                <w:szCs w:val="20"/>
              </w:rPr>
              <w:t>Supervisor writes an appraisal of the employee’s performance.</w:t>
            </w:r>
          </w:p>
        </w:tc>
      </w:tr>
      <w:tr w:rsidR="00DB41DA" w:rsidRPr="00DB41DA">
        <w:tc>
          <w:tcPr>
            <w:tcW w:w="376" w:type="dxa"/>
            <w:shd w:val="clear" w:color="auto" w:fill="auto"/>
          </w:tcPr>
          <w:p w:rsidR="00DB41DA" w:rsidRPr="00DB41DA" w:rsidRDefault="00DB41DA" w:rsidP="00DB41DA">
            <w:pPr>
              <w:widowControl w:val="0"/>
              <w:rPr>
                <w:color w:val="000000"/>
                <w:sz w:val="20"/>
                <w:szCs w:val="20"/>
              </w:rPr>
            </w:pPr>
            <w:r w:rsidRPr="00DB41DA">
              <w:rPr>
                <w:color w:val="000000"/>
                <w:sz w:val="20"/>
                <w:szCs w:val="20"/>
              </w:rPr>
              <w:t> </w:t>
            </w:r>
          </w:p>
        </w:tc>
        <w:tc>
          <w:tcPr>
            <w:tcW w:w="376" w:type="dxa"/>
            <w:shd w:val="clear" w:color="auto" w:fill="auto"/>
          </w:tcPr>
          <w:p w:rsidR="00DB41DA" w:rsidRPr="00DB41DA" w:rsidRDefault="00DB41DA" w:rsidP="00DB41DA">
            <w:pPr>
              <w:widowControl w:val="0"/>
              <w:rPr>
                <w:color w:val="000000"/>
                <w:sz w:val="20"/>
                <w:szCs w:val="20"/>
              </w:rPr>
            </w:pPr>
            <w:r w:rsidRPr="00DB41DA">
              <w:rPr>
                <w:color w:val="000000"/>
                <w:sz w:val="20"/>
                <w:szCs w:val="20"/>
              </w:rPr>
              <w:t>d.</w:t>
            </w:r>
          </w:p>
        </w:tc>
        <w:tc>
          <w:tcPr>
            <w:tcW w:w="10284" w:type="dxa"/>
            <w:shd w:val="clear" w:color="auto" w:fill="auto"/>
          </w:tcPr>
          <w:p w:rsidR="00DB41DA" w:rsidRPr="00DB41DA" w:rsidRDefault="00DB41DA" w:rsidP="00DB41DA">
            <w:pPr>
              <w:widowControl w:val="0"/>
              <w:rPr>
                <w:color w:val="000000"/>
                <w:sz w:val="20"/>
                <w:szCs w:val="20"/>
              </w:rPr>
            </w:pPr>
            <w:r w:rsidRPr="00DB41DA">
              <w:rPr>
                <w:color w:val="000000"/>
                <w:sz w:val="20"/>
                <w:szCs w:val="20"/>
              </w:rPr>
              <w:t>Supervisor and employee discuss the written assessment and make plans for training and development to enhance performance and professional development.</w:t>
            </w:r>
          </w:p>
        </w:tc>
      </w:tr>
      <w:tr w:rsidR="00DB41DA" w:rsidRPr="00DB41DA">
        <w:tc>
          <w:tcPr>
            <w:tcW w:w="376" w:type="dxa"/>
            <w:shd w:val="clear" w:color="auto" w:fill="auto"/>
          </w:tcPr>
          <w:p w:rsidR="00DB41DA" w:rsidRPr="00DB41DA" w:rsidRDefault="00DB41DA" w:rsidP="00DB41DA">
            <w:pPr>
              <w:widowControl w:val="0"/>
              <w:rPr>
                <w:b/>
                <w:bCs/>
                <w:color w:val="000000"/>
                <w:sz w:val="20"/>
                <w:szCs w:val="20"/>
              </w:rPr>
            </w:pPr>
            <w:r w:rsidRPr="00DB41DA">
              <w:rPr>
                <w:b/>
                <w:bCs/>
                <w:color w:val="000000"/>
                <w:sz w:val="20"/>
                <w:szCs w:val="20"/>
              </w:rPr>
              <w:t>4.</w:t>
            </w:r>
          </w:p>
        </w:tc>
        <w:tc>
          <w:tcPr>
            <w:tcW w:w="10660" w:type="dxa"/>
            <w:gridSpan w:val="2"/>
            <w:shd w:val="clear" w:color="auto" w:fill="auto"/>
          </w:tcPr>
          <w:p w:rsidR="00DB41DA" w:rsidRPr="00DB41DA" w:rsidRDefault="00DB41DA" w:rsidP="00DB41DA">
            <w:pPr>
              <w:widowControl w:val="0"/>
              <w:rPr>
                <w:color w:val="000000"/>
                <w:sz w:val="20"/>
                <w:szCs w:val="20"/>
              </w:rPr>
            </w:pPr>
            <w:r w:rsidRPr="00DB41DA">
              <w:rPr>
                <w:b/>
                <w:color w:val="000000"/>
                <w:sz w:val="20"/>
                <w:szCs w:val="20"/>
              </w:rPr>
              <w:t>Forwarding the File</w:t>
            </w:r>
          </w:p>
        </w:tc>
      </w:tr>
      <w:tr w:rsidR="00DB41DA" w:rsidRPr="00DB41DA">
        <w:tc>
          <w:tcPr>
            <w:tcW w:w="376" w:type="dxa"/>
            <w:shd w:val="clear" w:color="auto" w:fill="auto"/>
          </w:tcPr>
          <w:p w:rsidR="00DB41DA" w:rsidRPr="00DB41DA" w:rsidRDefault="00DB41DA" w:rsidP="00DB41DA">
            <w:pPr>
              <w:widowControl w:val="0"/>
              <w:rPr>
                <w:b/>
                <w:bCs/>
                <w:color w:val="000000"/>
                <w:sz w:val="20"/>
                <w:szCs w:val="20"/>
              </w:rPr>
            </w:pPr>
            <w:r w:rsidRPr="00DB41DA">
              <w:rPr>
                <w:color w:val="000000"/>
                <w:sz w:val="20"/>
                <w:szCs w:val="20"/>
              </w:rPr>
              <w:t> </w:t>
            </w:r>
          </w:p>
        </w:tc>
        <w:tc>
          <w:tcPr>
            <w:tcW w:w="10660" w:type="dxa"/>
            <w:gridSpan w:val="2"/>
            <w:shd w:val="clear" w:color="auto" w:fill="auto"/>
          </w:tcPr>
          <w:p w:rsidR="00DB41DA" w:rsidRPr="00DB41DA" w:rsidRDefault="00DB41DA" w:rsidP="00DB41DA">
            <w:pPr>
              <w:widowControl w:val="0"/>
              <w:rPr>
                <w:color w:val="000000"/>
                <w:sz w:val="20"/>
                <w:szCs w:val="20"/>
              </w:rPr>
            </w:pPr>
            <w:r w:rsidRPr="00DB41DA">
              <w:rPr>
                <w:color w:val="000000"/>
                <w:sz w:val="20"/>
                <w:szCs w:val="20"/>
              </w:rPr>
              <w:t>Each organizational unit is responsible for ensuring written appraisals are completed annually and maintained in the appropriate office.</w:t>
            </w:r>
          </w:p>
        </w:tc>
      </w:tr>
    </w:tbl>
    <w:p w:rsidR="00DB41DA" w:rsidRPr="00DB41DA" w:rsidRDefault="00DB41DA" w:rsidP="00DB41DA">
      <w:pPr>
        <w:rPr>
          <w:color w:val="000000"/>
          <w:sz w:val="20"/>
          <w:szCs w:val="20"/>
        </w:rPr>
      </w:pPr>
      <w:r w:rsidRPr="00DB41DA">
        <w:rPr>
          <w:color w:val="000000"/>
          <w:sz w:val="20"/>
          <w:szCs w:val="20"/>
        </w:rPr>
        <w:t> </w:t>
      </w:r>
    </w:p>
    <w:p w:rsidR="00DB41DA" w:rsidRPr="00DB41DA" w:rsidRDefault="00DB41DA" w:rsidP="00DB41DA">
      <w:pPr>
        <w:keepNext/>
        <w:widowControl w:val="0"/>
        <w:jc w:val="center"/>
        <w:outlineLvl w:val="1"/>
        <w:rPr>
          <w:b/>
          <w:color w:val="000000"/>
          <w:sz w:val="22"/>
          <w:szCs w:val="20"/>
        </w:rPr>
      </w:pPr>
      <w:r w:rsidRPr="00DB41DA">
        <w:rPr>
          <w:b/>
          <w:color w:val="000000"/>
          <w:sz w:val="22"/>
          <w:szCs w:val="20"/>
        </w:rPr>
        <w:t>INSTRUCTIONS</w:t>
      </w:r>
    </w:p>
    <w:p w:rsidR="00DB41DA" w:rsidRPr="00DB41DA" w:rsidRDefault="00DB41DA" w:rsidP="00DB41DA">
      <w:pPr>
        <w:widowControl w:val="0"/>
        <w:rPr>
          <w:color w:val="000000"/>
          <w:sz w:val="20"/>
          <w:szCs w:val="20"/>
        </w:rPr>
      </w:pPr>
      <w:r w:rsidRPr="00DB41DA">
        <w:rPr>
          <w:color w:val="000000"/>
          <w:sz w:val="20"/>
          <w:szCs w:val="20"/>
        </w:rPr>
        <w:t> </w:t>
      </w:r>
    </w:p>
    <w:p w:rsidR="00DB41DA" w:rsidRPr="00DB41DA" w:rsidRDefault="00DB41DA" w:rsidP="00DB41DA">
      <w:pPr>
        <w:widowControl w:val="0"/>
        <w:rPr>
          <w:color w:val="000000"/>
          <w:sz w:val="20"/>
          <w:szCs w:val="20"/>
        </w:rPr>
      </w:pPr>
      <w:r w:rsidRPr="00DB41DA">
        <w:rPr>
          <w:color w:val="000000"/>
          <w:sz w:val="20"/>
          <w:szCs w:val="20"/>
        </w:rPr>
        <w:t>Following are brief instructions for completing the appraisal form.  The appraisal should summarize performance that has occurred throughout the evaluation period.</w:t>
      </w:r>
    </w:p>
    <w:p w:rsidR="00DB41DA" w:rsidRPr="00DB41DA" w:rsidRDefault="00DB41DA" w:rsidP="00DB41DA">
      <w:pPr>
        <w:rPr>
          <w:color w:val="000000"/>
          <w:sz w:val="20"/>
          <w:szCs w:val="20"/>
        </w:rPr>
      </w:pPr>
      <w:r w:rsidRPr="00DB41DA">
        <w:rPr>
          <w:color w:val="000000"/>
          <w:sz w:val="20"/>
          <w:szCs w:val="20"/>
        </w:rPr>
        <w:t> </w:t>
      </w:r>
    </w:p>
    <w:tbl>
      <w:tblPr>
        <w:tblW w:w="0" w:type="auto"/>
        <w:tblLook w:val="0000" w:firstRow="0" w:lastRow="0" w:firstColumn="0" w:lastColumn="0" w:noHBand="0" w:noVBand="0"/>
      </w:tblPr>
      <w:tblGrid>
        <w:gridCol w:w="366"/>
        <w:gridCol w:w="366"/>
        <w:gridCol w:w="8124"/>
      </w:tblGrid>
      <w:tr w:rsidR="00DB41DA" w:rsidRPr="00DB41DA">
        <w:tc>
          <w:tcPr>
            <w:tcW w:w="366" w:type="dxa"/>
            <w:shd w:val="clear" w:color="auto" w:fill="auto"/>
          </w:tcPr>
          <w:p w:rsidR="00DB41DA" w:rsidRPr="00DB41DA" w:rsidRDefault="00DB41DA" w:rsidP="00DB41DA">
            <w:pPr>
              <w:widowControl w:val="0"/>
              <w:rPr>
                <w:b/>
                <w:bCs/>
                <w:color w:val="000000"/>
                <w:sz w:val="20"/>
                <w:szCs w:val="20"/>
              </w:rPr>
            </w:pPr>
            <w:r w:rsidRPr="00DB41DA">
              <w:rPr>
                <w:b/>
                <w:bCs/>
                <w:color w:val="000000"/>
                <w:sz w:val="20"/>
                <w:szCs w:val="20"/>
              </w:rPr>
              <w:t>1.</w:t>
            </w:r>
          </w:p>
        </w:tc>
        <w:tc>
          <w:tcPr>
            <w:tcW w:w="10650" w:type="dxa"/>
            <w:gridSpan w:val="2"/>
            <w:shd w:val="clear" w:color="auto" w:fill="auto"/>
          </w:tcPr>
          <w:p w:rsidR="00DB41DA" w:rsidRPr="00DB41DA" w:rsidRDefault="00DB41DA" w:rsidP="00DB41DA">
            <w:pPr>
              <w:widowControl w:val="0"/>
              <w:rPr>
                <w:color w:val="000000"/>
                <w:sz w:val="20"/>
                <w:szCs w:val="20"/>
              </w:rPr>
            </w:pPr>
            <w:r w:rsidRPr="00DB41DA">
              <w:rPr>
                <w:b/>
                <w:color w:val="000000"/>
                <w:sz w:val="20"/>
                <w:szCs w:val="20"/>
              </w:rPr>
              <w:t>Performance Review</w:t>
            </w:r>
          </w:p>
        </w:tc>
      </w:tr>
      <w:tr w:rsidR="00DB41DA" w:rsidRPr="00DB41DA">
        <w:tc>
          <w:tcPr>
            <w:tcW w:w="366" w:type="dxa"/>
            <w:shd w:val="clear" w:color="auto" w:fill="auto"/>
          </w:tcPr>
          <w:p w:rsidR="00DB41DA" w:rsidRPr="00DB41DA" w:rsidRDefault="00DB41DA" w:rsidP="00DB41DA">
            <w:pPr>
              <w:widowControl w:val="0"/>
              <w:rPr>
                <w:b/>
                <w:bCs/>
                <w:color w:val="000000"/>
                <w:sz w:val="20"/>
                <w:szCs w:val="20"/>
              </w:rPr>
            </w:pPr>
            <w:r w:rsidRPr="00DB41DA">
              <w:rPr>
                <w:color w:val="000000"/>
                <w:sz w:val="20"/>
                <w:szCs w:val="20"/>
              </w:rPr>
              <w:t> </w:t>
            </w:r>
          </w:p>
        </w:tc>
        <w:tc>
          <w:tcPr>
            <w:tcW w:w="10650" w:type="dxa"/>
            <w:gridSpan w:val="2"/>
            <w:shd w:val="clear" w:color="auto" w:fill="auto"/>
          </w:tcPr>
          <w:p w:rsidR="00DB41DA" w:rsidRPr="00DB41DA" w:rsidRDefault="00DB41DA" w:rsidP="00DB41DA">
            <w:pPr>
              <w:adjustRightInd w:val="0"/>
              <w:rPr>
                <w:color w:val="000000"/>
                <w:sz w:val="20"/>
                <w:szCs w:val="20"/>
              </w:rPr>
            </w:pPr>
            <w:r w:rsidRPr="00DB41DA">
              <w:rPr>
                <w:color w:val="000000"/>
                <w:sz w:val="20"/>
                <w:szCs w:val="20"/>
              </w:rPr>
              <w:t xml:space="preserve">There are </w:t>
            </w:r>
            <w:r w:rsidR="001503BA">
              <w:rPr>
                <w:color w:val="000000"/>
                <w:sz w:val="20"/>
                <w:szCs w:val="20"/>
              </w:rPr>
              <w:t>three</w:t>
            </w:r>
            <w:r w:rsidRPr="00DB41DA">
              <w:rPr>
                <w:color w:val="000000"/>
                <w:sz w:val="20"/>
                <w:szCs w:val="20"/>
              </w:rPr>
              <w:t xml:space="preserve"> performance appraisal forms: </w:t>
            </w:r>
            <w:r w:rsidR="001503BA">
              <w:rPr>
                <w:color w:val="000000"/>
                <w:sz w:val="20"/>
                <w:szCs w:val="20"/>
              </w:rPr>
              <w:t xml:space="preserve">the standard, the narrative, and the update.  The standard </w:t>
            </w:r>
            <w:r w:rsidR="001503BA">
              <w:rPr>
                <w:color w:val="000000"/>
                <w:sz w:val="20"/>
                <w:szCs w:val="20"/>
              </w:rPr>
              <w:lastRenderedPageBreak/>
              <w:t>or narrative</w:t>
            </w:r>
            <w:r w:rsidRPr="00DB41DA">
              <w:rPr>
                <w:color w:val="000000"/>
                <w:sz w:val="20"/>
                <w:szCs w:val="20"/>
              </w:rPr>
              <w:t xml:space="preserve"> form must be used for the first three years an employee is in a position.  For employees who have been in the same po</w:t>
            </w:r>
            <w:r w:rsidR="001503BA">
              <w:rPr>
                <w:color w:val="000000"/>
                <w:sz w:val="20"/>
                <w:szCs w:val="20"/>
              </w:rPr>
              <w:t xml:space="preserve">sition for three years or more (with the same supervisor) and have had satisfactory or above ratings, the updated form can be used, but the standard or narrative </w:t>
            </w:r>
            <w:r w:rsidRPr="00DB41DA">
              <w:rPr>
                <w:color w:val="000000"/>
                <w:sz w:val="20"/>
                <w:szCs w:val="20"/>
              </w:rPr>
              <w:t>form must</w:t>
            </w:r>
            <w:r w:rsidR="001503BA">
              <w:rPr>
                <w:color w:val="000000"/>
                <w:sz w:val="20"/>
                <w:szCs w:val="20"/>
              </w:rPr>
              <w:t xml:space="preserve"> be used once every three years. </w:t>
            </w:r>
            <w:r w:rsidRPr="00DB41DA">
              <w:rPr>
                <w:color w:val="000000"/>
                <w:sz w:val="20"/>
                <w:szCs w:val="20"/>
              </w:rPr>
              <w:t xml:space="preserve"> Also, the employee and/or supervisor may opt to use the comprehensive form.</w:t>
            </w:r>
          </w:p>
          <w:p w:rsidR="00DB41DA" w:rsidRPr="00DB41DA" w:rsidRDefault="00DB41DA" w:rsidP="001503BA">
            <w:pPr>
              <w:adjustRightInd w:val="0"/>
              <w:rPr>
                <w:color w:val="000000"/>
                <w:sz w:val="20"/>
                <w:szCs w:val="20"/>
              </w:rPr>
            </w:pPr>
            <w:r w:rsidRPr="00DB41DA">
              <w:rPr>
                <w:color w:val="000000"/>
                <w:sz w:val="20"/>
                <w:szCs w:val="20"/>
              </w:rPr>
              <w:t> </w:t>
            </w:r>
          </w:p>
          <w:p w:rsidR="00DB41DA" w:rsidRPr="00DB41DA" w:rsidRDefault="00DB41DA" w:rsidP="001503BA">
            <w:pPr>
              <w:widowControl w:val="0"/>
              <w:rPr>
                <w:color w:val="000000"/>
                <w:sz w:val="20"/>
                <w:szCs w:val="20"/>
              </w:rPr>
            </w:pPr>
            <w:r w:rsidRPr="00DB41DA">
              <w:rPr>
                <w:color w:val="000000"/>
                <w:sz w:val="20"/>
                <w:szCs w:val="20"/>
              </w:rPr>
              <w:t xml:space="preserve">The </w:t>
            </w:r>
            <w:r w:rsidR="001503BA">
              <w:rPr>
                <w:color w:val="000000"/>
                <w:sz w:val="20"/>
                <w:szCs w:val="20"/>
              </w:rPr>
              <w:t>standard</w:t>
            </w:r>
            <w:r w:rsidRPr="00DB41DA">
              <w:rPr>
                <w:color w:val="000000"/>
                <w:sz w:val="20"/>
                <w:szCs w:val="20"/>
              </w:rPr>
              <w:t xml:space="preserve"> appraisal form lists the seven performance factors and asks the supervisor to rate how the incumbent has applied those factors in accomplishing the essential functions, goals and expectations.  </w:t>
            </w:r>
            <w:r w:rsidR="001503BA">
              <w:rPr>
                <w:color w:val="000000"/>
                <w:sz w:val="20"/>
                <w:szCs w:val="20"/>
              </w:rPr>
              <w:t xml:space="preserve">The narrative form allows for the supervisor to pick specific factors related to the position and rate the incumbent based on essential functions, goals, and expectations.  </w:t>
            </w:r>
            <w:bookmarkStart w:id="0" w:name="_GoBack"/>
            <w:bookmarkEnd w:id="0"/>
            <w:r w:rsidRPr="00DB41DA">
              <w:rPr>
                <w:color w:val="000000"/>
                <w:sz w:val="20"/>
                <w:szCs w:val="20"/>
              </w:rPr>
              <w:t>Rate how the employee has applied each applicable factor in the performance of the essential functions.</w:t>
            </w:r>
          </w:p>
        </w:tc>
      </w:tr>
      <w:tr w:rsidR="00DB41DA" w:rsidRPr="00DB41DA">
        <w:tc>
          <w:tcPr>
            <w:tcW w:w="366" w:type="dxa"/>
            <w:shd w:val="clear" w:color="auto" w:fill="auto"/>
          </w:tcPr>
          <w:p w:rsidR="00DB41DA" w:rsidRPr="00DB41DA" w:rsidRDefault="00DB41DA" w:rsidP="00DB41DA">
            <w:pPr>
              <w:widowControl w:val="0"/>
              <w:rPr>
                <w:b/>
                <w:bCs/>
                <w:color w:val="000000"/>
                <w:sz w:val="20"/>
                <w:szCs w:val="20"/>
              </w:rPr>
            </w:pPr>
            <w:r w:rsidRPr="00DB41DA">
              <w:rPr>
                <w:b/>
                <w:bCs/>
                <w:color w:val="000000"/>
                <w:sz w:val="20"/>
                <w:szCs w:val="20"/>
              </w:rPr>
              <w:lastRenderedPageBreak/>
              <w:t>2.</w:t>
            </w:r>
          </w:p>
        </w:tc>
        <w:tc>
          <w:tcPr>
            <w:tcW w:w="10650" w:type="dxa"/>
            <w:gridSpan w:val="2"/>
            <w:shd w:val="clear" w:color="auto" w:fill="auto"/>
          </w:tcPr>
          <w:p w:rsidR="00DB41DA" w:rsidRPr="00DB41DA" w:rsidRDefault="00DB41DA" w:rsidP="00DB41DA">
            <w:pPr>
              <w:widowControl w:val="0"/>
              <w:rPr>
                <w:color w:val="000000"/>
                <w:sz w:val="20"/>
                <w:szCs w:val="20"/>
              </w:rPr>
            </w:pPr>
            <w:r w:rsidRPr="00DB41DA">
              <w:rPr>
                <w:b/>
                <w:color w:val="000000"/>
                <w:sz w:val="20"/>
                <w:szCs w:val="20"/>
              </w:rPr>
              <w:t>Overall Appraisal of Performance</w:t>
            </w:r>
          </w:p>
        </w:tc>
      </w:tr>
      <w:tr w:rsidR="00DB41DA" w:rsidRPr="00DB41DA">
        <w:tc>
          <w:tcPr>
            <w:tcW w:w="366" w:type="dxa"/>
            <w:shd w:val="clear" w:color="auto" w:fill="auto"/>
          </w:tcPr>
          <w:p w:rsidR="00DB41DA" w:rsidRPr="00DB41DA" w:rsidRDefault="00DB41DA" w:rsidP="00DB41DA">
            <w:pPr>
              <w:widowControl w:val="0"/>
              <w:rPr>
                <w:b/>
                <w:bCs/>
                <w:color w:val="000000"/>
                <w:sz w:val="20"/>
                <w:szCs w:val="20"/>
              </w:rPr>
            </w:pPr>
            <w:r w:rsidRPr="00DB41DA">
              <w:rPr>
                <w:color w:val="000000"/>
                <w:sz w:val="20"/>
                <w:szCs w:val="20"/>
              </w:rPr>
              <w:t> </w:t>
            </w:r>
          </w:p>
        </w:tc>
        <w:tc>
          <w:tcPr>
            <w:tcW w:w="10650" w:type="dxa"/>
            <w:gridSpan w:val="2"/>
            <w:shd w:val="clear" w:color="auto" w:fill="auto"/>
          </w:tcPr>
          <w:p w:rsidR="00DB41DA" w:rsidRPr="00DB41DA" w:rsidRDefault="00DB41DA" w:rsidP="00DB41DA">
            <w:pPr>
              <w:widowControl w:val="0"/>
              <w:rPr>
                <w:color w:val="000000"/>
                <w:sz w:val="20"/>
                <w:szCs w:val="20"/>
              </w:rPr>
            </w:pPr>
            <w:r w:rsidRPr="00DB41DA">
              <w:rPr>
                <w:color w:val="000000"/>
                <w:sz w:val="20"/>
                <w:szCs w:val="20"/>
              </w:rPr>
              <w:t>Indicate the employee's overall level of performance.</w:t>
            </w:r>
          </w:p>
        </w:tc>
      </w:tr>
      <w:tr w:rsidR="00DB41DA" w:rsidRPr="00DB41DA">
        <w:tc>
          <w:tcPr>
            <w:tcW w:w="366" w:type="dxa"/>
            <w:shd w:val="clear" w:color="auto" w:fill="auto"/>
          </w:tcPr>
          <w:p w:rsidR="00DB41DA" w:rsidRPr="00DB41DA" w:rsidRDefault="00DB41DA" w:rsidP="00DB41DA">
            <w:pPr>
              <w:widowControl w:val="0"/>
              <w:rPr>
                <w:b/>
                <w:bCs/>
                <w:color w:val="000000"/>
                <w:sz w:val="20"/>
                <w:szCs w:val="20"/>
              </w:rPr>
            </w:pPr>
            <w:r w:rsidRPr="00DB41DA">
              <w:rPr>
                <w:b/>
                <w:bCs/>
                <w:color w:val="000000"/>
                <w:sz w:val="20"/>
                <w:szCs w:val="20"/>
              </w:rPr>
              <w:t>3.</w:t>
            </w:r>
          </w:p>
        </w:tc>
        <w:tc>
          <w:tcPr>
            <w:tcW w:w="10650" w:type="dxa"/>
            <w:gridSpan w:val="2"/>
            <w:shd w:val="clear" w:color="auto" w:fill="auto"/>
          </w:tcPr>
          <w:p w:rsidR="00DB41DA" w:rsidRPr="00DB41DA" w:rsidRDefault="00DB41DA" w:rsidP="00DB41DA">
            <w:pPr>
              <w:widowControl w:val="0"/>
              <w:rPr>
                <w:color w:val="000000"/>
                <w:sz w:val="20"/>
                <w:szCs w:val="20"/>
              </w:rPr>
            </w:pPr>
            <w:r w:rsidRPr="00DB41DA">
              <w:rPr>
                <w:b/>
                <w:color w:val="000000"/>
                <w:sz w:val="20"/>
                <w:szCs w:val="20"/>
              </w:rPr>
              <w:t>Comments Supporting the Overall Appraisal</w:t>
            </w:r>
          </w:p>
        </w:tc>
      </w:tr>
      <w:tr w:rsidR="00DB41DA" w:rsidRPr="00DB41DA">
        <w:tc>
          <w:tcPr>
            <w:tcW w:w="366" w:type="dxa"/>
            <w:shd w:val="clear" w:color="auto" w:fill="auto"/>
          </w:tcPr>
          <w:p w:rsidR="00DB41DA" w:rsidRPr="00DB41DA" w:rsidRDefault="00DB41DA" w:rsidP="00DB41DA">
            <w:pPr>
              <w:widowControl w:val="0"/>
              <w:rPr>
                <w:b/>
                <w:bCs/>
                <w:color w:val="000000"/>
                <w:sz w:val="20"/>
                <w:szCs w:val="20"/>
              </w:rPr>
            </w:pPr>
            <w:r w:rsidRPr="00DB41DA">
              <w:rPr>
                <w:color w:val="000000"/>
                <w:sz w:val="20"/>
                <w:szCs w:val="20"/>
              </w:rPr>
              <w:t> </w:t>
            </w:r>
          </w:p>
        </w:tc>
        <w:tc>
          <w:tcPr>
            <w:tcW w:w="10650" w:type="dxa"/>
            <w:gridSpan w:val="2"/>
            <w:shd w:val="clear" w:color="auto" w:fill="auto"/>
          </w:tcPr>
          <w:p w:rsidR="00DB41DA" w:rsidRPr="00DB41DA" w:rsidRDefault="00DB41DA" w:rsidP="00DB41DA">
            <w:pPr>
              <w:widowControl w:val="0"/>
              <w:rPr>
                <w:color w:val="000000"/>
                <w:sz w:val="20"/>
                <w:szCs w:val="20"/>
              </w:rPr>
            </w:pPr>
            <w:r w:rsidRPr="00DB41DA">
              <w:rPr>
                <w:color w:val="000000"/>
                <w:sz w:val="20"/>
                <w:szCs w:val="20"/>
              </w:rPr>
              <w:t>Explain any appraisal which exceeds or falls short of the objective.  Written documentation including examples or work samples should be provided.</w:t>
            </w:r>
          </w:p>
        </w:tc>
      </w:tr>
      <w:tr w:rsidR="00DB41DA" w:rsidRPr="00DB41DA">
        <w:tc>
          <w:tcPr>
            <w:tcW w:w="366" w:type="dxa"/>
            <w:shd w:val="clear" w:color="auto" w:fill="auto"/>
          </w:tcPr>
          <w:p w:rsidR="00DB41DA" w:rsidRPr="00DB41DA" w:rsidRDefault="00DB41DA" w:rsidP="00DB41DA">
            <w:pPr>
              <w:widowControl w:val="0"/>
              <w:rPr>
                <w:b/>
                <w:bCs/>
                <w:color w:val="000000"/>
                <w:sz w:val="20"/>
                <w:szCs w:val="20"/>
              </w:rPr>
            </w:pPr>
            <w:r w:rsidRPr="00DB41DA">
              <w:rPr>
                <w:b/>
                <w:bCs/>
                <w:color w:val="000000"/>
                <w:sz w:val="20"/>
                <w:szCs w:val="20"/>
              </w:rPr>
              <w:t>4.</w:t>
            </w:r>
          </w:p>
        </w:tc>
        <w:tc>
          <w:tcPr>
            <w:tcW w:w="10650" w:type="dxa"/>
            <w:gridSpan w:val="2"/>
            <w:shd w:val="clear" w:color="auto" w:fill="auto"/>
          </w:tcPr>
          <w:p w:rsidR="00DB41DA" w:rsidRPr="00DB41DA" w:rsidRDefault="00DB41DA" w:rsidP="00DB41DA">
            <w:pPr>
              <w:widowControl w:val="0"/>
              <w:rPr>
                <w:color w:val="000000"/>
                <w:sz w:val="20"/>
                <w:szCs w:val="20"/>
              </w:rPr>
            </w:pPr>
            <w:r w:rsidRPr="00DB41DA">
              <w:rPr>
                <w:b/>
                <w:color w:val="000000"/>
                <w:sz w:val="20"/>
                <w:szCs w:val="20"/>
              </w:rPr>
              <w:t>Employee Comments</w:t>
            </w:r>
          </w:p>
        </w:tc>
      </w:tr>
      <w:tr w:rsidR="00DB41DA" w:rsidRPr="00DB41DA">
        <w:tc>
          <w:tcPr>
            <w:tcW w:w="366" w:type="dxa"/>
            <w:shd w:val="clear" w:color="auto" w:fill="auto"/>
          </w:tcPr>
          <w:p w:rsidR="00DB41DA" w:rsidRPr="00DB41DA" w:rsidRDefault="00DB41DA" w:rsidP="00DB41DA">
            <w:pPr>
              <w:widowControl w:val="0"/>
              <w:rPr>
                <w:b/>
                <w:bCs/>
                <w:color w:val="000000"/>
                <w:sz w:val="20"/>
                <w:szCs w:val="20"/>
              </w:rPr>
            </w:pPr>
            <w:r w:rsidRPr="00DB41DA">
              <w:rPr>
                <w:color w:val="000000"/>
                <w:sz w:val="20"/>
                <w:szCs w:val="20"/>
              </w:rPr>
              <w:t> </w:t>
            </w:r>
          </w:p>
        </w:tc>
        <w:tc>
          <w:tcPr>
            <w:tcW w:w="10650" w:type="dxa"/>
            <w:gridSpan w:val="2"/>
            <w:shd w:val="clear" w:color="auto" w:fill="auto"/>
          </w:tcPr>
          <w:p w:rsidR="00DB41DA" w:rsidRPr="00DB41DA" w:rsidRDefault="00DB41DA" w:rsidP="00DB41DA">
            <w:pPr>
              <w:widowControl w:val="0"/>
              <w:rPr>
                <w:color w:val="000000"/>
                <w:sz w:val="20"/>
                <w:szCs w:val="20"/>
              </w:rPr>
            </w:pPr>
            <w:r w:rsidRPr="00DB41DA">
              <w:rPr>
                <w:color w:val="000000"/>
                <w:sz w:val="20"/>
                <w:szCs w:val="20"/>
              </w:rPr>
              <w:t>The employee may provide comments concerning the appraisal or the process</w:t>
            </w:r>
          </w:p>
        </w:tc>
      </w:tr>
      <w:tr w:rsidR="00DB41DA" w:rsidRPr="00DB41DA">
        <w:tc>
          <w:tcPr>
            <w:tcW w:w="366" w:type="dxa"/>
            <w:shd w:val="clear" w:color="auto" w:fill="auto"/>
          </w:tcPr>
          <w:p w:rsidR="00DB41DA" w:rsidRPr="00DB41DA" w:rsidRDefault="00DB41DA" w:rsidP="00DB41DA">
            <w:pPr>
              <w:widowControl w:val="0"/>
              <w:rPr>
                <w:b/>
                <w:bCs/>
                <w:color w:val="000000"/>
                <w:sz w:val="20"/>
                <w:szCs w:val="20"/>
              </w:rPr>
            </w:pPr>
            <w:r w:rsidRPr="00DB41DA">
              <w:rPr>
                <w:b/>
                <w:bCs/>
                <w:color w:val="000000"/>
                <w:sz w:val="20"/>
                <w:szCs w:val="20"/>
              </w:rPr>
              <w:t>5.</w:t>
            </w:r>
          </w:p>
        </w:tc>
        <w:tc>
          <w:tcPr>
            <w:tcW w:w="10650" w:type="dxa"/>
            <w:gridSpan w:val="2"/>
            <w:shd w:val="clear" w:color="auto" w:fill="auto"/>
          </w:tcPr>
          <w:p w:rsidR="00DB41DA" w:rsidRPr="00DB41DA" w:rsidRDefault="00DB41DA" w:rsidP="00DB41DA">
            <w:pPr>
              <w:widowControl w:val="0"/>
              <w:rPr>
                <w:color w:val="000000"/>
                <w:sz w:val="20"/>
                <w:szCs w:val="20"/>
              </w:rPr>
            </w:pPr>
            <w:r w:rsidRPr="00DB41DA">
              <w:rPr>
                <w:b/>
                <w:color w:val="000000"/>
                <w:sz w:val="20"/>
                <w:szCs w:val="20"/>
              </w:rPr>
              <w:t>Signatures</w:t>
            </w:r>
          </w:p>
        </w:tc>
      </w:tr>
      <w:tr w:rsidR="00DB41DA" w:rsidRPr="00DB41DA">
        <w:tc>
          <w:tcPr>
            <w:tcW w:w="366" w:type="dxa"/>
            <w:shd w:val="clear" w:color="auto" w:fill="auto"/>
          </w:tcPr>
          <w:p w:rsidR="00DB41DA" w:rsidRPr="00DB41DA" w:rsidRDefault="00DB41DA" w:rsidP="00DB41DA">
            <w:pPr>
              <w:widowControl w:val="0"/>
              <w:rPr>
                <w:b/>
                <w:bCs/>
                <w:color w:val="000000"/>
                <w:sz w:val="20"/>
                <w:szCs w:val="20"/>
              </w:rPr>
            </w:pPr>
            <w:r w:rsidRPr="00DB41DA">
              <w:rPr>
                <w:color w:val="000000"/>
                <w:sz w:val="20"/>
                <w:szCs w:val="20"/>
              </w:rPr>
              <w:t> </w:t>
            </w:r>
          </w:p>
        </w:tc>
        <w:tc>
          <w:tcPr>
            <w:tcW w:w="366" w:type="dxa"/>
            <w:shd w:val="clear" w:color="auto" w:fill="auto"/>
          </w:tcPr>
          <w:p w:rsidR="00DB41DA" w:rsidRPr="00DB41DA" w:rsidRDefault="00DB41DA" w:rsidP="00DB41DA">
            <w:pPr>
              <w:widowControl w:val="0"/>
              <w:rPr>
                <w:color w:val="000000"/>
                <w:sz w:val="20"/>
                <w:szCs w:val="20"/>
              </w:rPr>
            </w:pPr>
            <w:r w:rsidRPr="00DB41DA">
              <w:rPr>
                <w:color w:val="000000"/>
                <w:sz w:val="20"/>
                <w:szCs w:val="20"/>
              </w:rPr>
              <w:t>a.</w:t>
            </w:r>
          </w:p>
        </w:tc>
        <w:tc>
          <w:tcPr>
            <w:tcW w:w="10284" w:type="dxa"/>
            <w:shd w:val="clear" w:color="auto" w:fill="auto"/>
          </w:tcPr>
          <w:p w:rsidR="00DB41DA" w:rsidRPr="00DB41DA" w:rsidRDefault="00DB41DA" w:rsidP="00DB41DA">
            <w:pPr>
              <w:widowControl w:val="0"/>
              <w:rPr>
                <w:color w:val="000000"/>
                <w:sz w:val="20"/>
                <w:szCs w:val="20"/>
              </w:rPr>
            </w:pPr>
            <w:r w:rsidRPr="00DB41DA">
              <w:rPr>
                <w:color w:val="000000"/>
                <w:sz w:val="20"/>
                <w:szCs w:val="20"/>
              </w:rPr>
              <w:t>The employee's signature indicates the appraisal has been discussed with the employee.</w:t>
            </w:r>
          </w:p>
        </w:tc>
      </w:tr>
      <w:tr w:rsidR="00DB41DA" w:rsidRPr="00DB41DA">
        <w:tc>
          <w:tcPr>
            <w:tcW w:w="366" w:type="dxa"/>
            <w:shd w:val="clear" w:color="auto" w:fill="auto"/>
          </w:tcPr>
          <w:p w:rsidR="00DB41DA" w:rsidRPr="00DB41DA" w:rsidRDefault="00DB41DA" w:rsidP="00DB41DA">
            <w:pPr>
              <w:widowControl w:val="0"/>
              <w:rPr>
                <w:b/>
                <w:bCs/>
                <w:color w:val="000000"/>
                <w:sz w:val="20"/>
                <w:szCs w:val="20"/>
              </w:rPr>
            </w:pPr>
            <w:r w:rsidRPr="00DB41DA">
              <w:rPr>
                <w:color w:val="000000"/>
                <w:sz w:val="20"/>
                <w:szCs w:val="20"/>
              </w:rPr>
              <w:t> </w:t>
            </w:r>
          </w:p>
        </w:tc>
        <w:tc>
          <w:tcPr>
            <w:tcW w:w="366" w:type="dxa"/>
            <w:shd w:val="clear" w:color="auto" w:fill="auto"/>
          </w:tcPr>
          <w:p w:rsidR="00DB41DA" w:rsidRPr="00DB41DA" w:rsidRDefault="00DB41DA" w:rsidP="00DB41DA">
            <w:pPr>
              <w:widowControl w:val="0"/>
              <w:rPr>
                <w:color w:val="000000"/>
                <w:sz w:val="20"/>
                <w:szCs w:val="20"/>
              </w:rPr>
            </w:pPr>
            <w:r w:rsidRPr="00DB41DA">
              <w:rPr>
                <w:color w:val="000000"/>
                <w:sz w:val="20"/>
                <w:szCs w:val="20"/>
              </w:rPr>
              <w:t>b.</w:t>
            </w:r>
          </w:p>
        </w:tc>
        <w:tc>
          <w:tcPr>
            <w:tcW w:w="10284" w:type="dxa"/>
            <w:shd w:val="clear" w:color="auto" w:fill="auto"/>
          </w:tcPr>
          <w:p w:rsidR="00DB41DA" w:rsidRPr="00DB41DA" w:rsidRDefault="00DB41DA" w:rsidP="00DB41DA">
            <w:pPr>
              <w:widowControl w:val="0"/>
              <w:rPr>
                <w:color w:val="000000"/>
                <w:sz w:val="20"/>
                <w:szCs w:val="20"/>
              </w:rPr>
            </w:pPr>
            <w:r w:rsidRPr="00DB41DA">
              <w:rPr>
                <w:color w:val="000000"/>
                <w:sz w:val="20"/>
                <w:szCs w:val="20"/>
              </w:rPr>
              <w:t>The supervisor should sign the evaluation after the performance appraisal has been conducted.</w:t>
            </w:r>
          </w:p>
        </w:tc>
      </w:tr>
      <w:tr w:rsidR="00DB41DA" w:rsidRPr="00DB41DA">
        <w:tc>
          <w:tcPr>
            <w:tcW w:w="366" w:type="dxa"/>
            <w:shd w:val="clear" w:color="auto" w:fill="auto"/>
          </w:tcPr>
          <w:p w:rsidR="00DB41DA" w:rsidRPr="00DB41DA" w:rsidRDefault="00DB41DA" w:rsidP="00DB41DA">
            <w:pPr>
              <w:widowControl w:val="0"/>
              <w:rPr>
                <w:b/>
                <w:bCs/>
                <w:color w:val="000000"/>
                <w:sz w:val="20"/>
                <w:szCs w:val="20"/>
              </w:rPr>
            </w:pPr>
            <w:r w:rsidRPr="00DB41DA">
              <w:rPr>
                <w:color w:val="000000"/>
                <w:sz w:val="20"/>
                <w:szCs w:val="20"/>
              </w:rPr>
              <w:t> </w:t>
            </w:r>
          </w:p>
        </w:tc>
        <w:tc>
          <w:tcPr>
            <w:tcW w:w="366" w:type="dxa"/>
            <w:shd w:val="clear" w:color="auto" w:fill="auto"/>
          </w:tcPr>
          <w:p w:rsidR="00DB41DA" w:rsidRPr="00DB41DA" w:rsidRDefault="00DB41DA" w:rsidP="00DB41DA">
            <w:pPr>
              <w:widowControl w:val="0"/>
              <w:rPr>
                <w:color w:val="000000"/>
                <w:sz w:val="20"/>
                <w:szCs w:val="20"/>
              </w:rPr>
            </w:pPr>
            <w:r w:rsidRPr="00DB41DA">
              <w:rPr>
                <w:color w:val="000000"/>
                <w:sz w:val="20"/>
                <w:szCs w:val="20"/>
              </w:rPr>
              <w:t>c.</w:t>
            </w:r>
          </w:p>
        </w:tc>
        <w:tc>
          <w:tcPr>
            <w:tcW w:w="10284" w:type="dxa"/>
            <w:shd w:val="clear" w:color="auto" w:fill="auto"/>
          </w:tcPr>
          <w:p w:rsidR="00DB41DA" w:rsidRPr="00DB41DA" w:rsidRDefault="00DB41DA" w:rsidP="00DB41DA">
            <w:pPr>
              <w:widowControl w:val="0"/>
              <w:rPr>
                <w:color w:val="000000"/>
                <w:sz w:val="20"/>
                <w:szCs w:val="20"/>
              </w:rPr>
            </w:pPr>
            <w:r w:rsidRPr="00DB41DA">
              <w:rPr>
                <w:color w:val="000000"/>
                <w:sz w:val="20"/>
                <w:szCs w:val="20"/>
              </w:rPr>
              <w:t>If the department head is not the supervisor, signature is required to indicate acceptance of review.</w:t>
            </w:r>
          </w:p>
        </w:tc>
      </w:tr>
      <w:tr w:rsidR="00DB41DA" w:rsidRPr="00DB41DA">
        <w:tc>
          <w:tcPr>
            <w:tcW w:w="366" w:type="dxa"/>
            <w:shd w:val="clear" w:color="auto" w:fill="auto"/>
          </w:tcPr>
          <w:p w:rsidR="00DB41DA" w:rsidRPr="00DB41DA" w:rsidRDefault="00DB41DA" w:rsidP="00DB41DA">
            <w:pPr>
              <w:widowControl w:val="0"/>
              <w:rPr>
                <w:b/>
                <w:bCs/>
                <w:color w:val="000000"/>
                <w:sz w:val="20"/>
                <w:szCs w:val="20"/>
              </w:rPr>
            </w:pPr>
            <w:r w:rsidRPr="00DB41DA">
              <w:rPr>
                <w:b/>
                <w:bCs/>
                <w:color w:val="000000"/>
                <w:sz w:val="20"/>
                <w:szCs w:val="20"/>
              </w:rPr>
              <w:t>6.</w:t>
            </w:r>
          </w:p>
        </w:tc>
        <w:tc>
          <w:tcPr>
            <w:tcW w:w="10650" w:type="dxa"/>
            <w:gridSpan w:val="2"/>
            <w:shd w:val="clear" w:color="auto" w:fill="auto"/>
          </w:tcPr>
          <w:p w:rsidR="00DB41DA" w:rsidRPr="00DB41DA" w:rsidRDefault="00DB41DA" w:rsidP="00DB41DA">
            <w:pPr>
              <w:widowControl w:val="0"/>
              <w:rPr>
                <w:color w:val="000000"/>
                <w:sz w:val="20"/>
                <w:szCs w:val="20"/>
              </w:rPr>
            </w:pPr>
            <w:r w:rsidRPr="00DB41DA">
              <w:rPr>
                <w:b/>
                <w:color w:val="000000"/>
                <w:sz w:val="20"/>
                <w:szCs w:val="20"/>
              </w:rPr>
              <w:t>Planning Process/Job-Related Goals and Objectives</w:t>
            </w:r>
          </w:p>
        </w:tc>
      </w:tr>
      <w:tr w:rsidR="00DB41DA" w:rsidRPr="00DB41DA">
        <w:tc>
          <w:tcPr>
            <w:tcW w:w="366" w:type="dxa"/>
            <w:shd w:val="clear" w:color="auto" w:fill="auto"/>
          </w:tcPr>
          <w:p w:rsidR="00DB41DA" w:rsidRPr="00DB41DA" w:rsidRDefault="00DB41DA" w:rsidP="00DB41DA">
            <w:pPr>
              <w:widowControl w:val="0"/>
              <w:rPr>
                <w:b/>
                <w:bCs/>
                <w:color w:val="000000"/>
                <w:sz w:val="20"/>
                <w:szCs w:val="20"/>
              </w:rPr>
            </w:pPr>
            <w:r w:rsidRPr="00DB41DA">
              <w:rPr>
                <w:color w:val="000000"/>
                <w:sz w:val="20"/>
                <w:szCs w:val="20"/>
              </w:rPr>
              <w:t> </w:t>
            </w:r>
          </w:p>
        </w:tc>
        <w:tc>
          <w:tcPr>
            <w:tcW w:w="10650" w:type="dxa"/>
            <w:gridSpan w:val="2"/>
            <w:shd w:val="clear" w:color="auto" w:fill="auto"/>
          </w:tcPr>
          <w:p w:rsidR="00DB41DA" w:rsidRPr="00DB41DA" w:rsidRDefault="00DB41DA" w:rsidP="00DB41DA">
            <w:pPr>
              <w:widowControl w:val="0"/>
              <w:rPr>
                <w:color w:val="000000"/>
                <w:sz w:val="20"/>
                <w:szCs w:val="20"/>
              </w:rPr>
            </w:pPr>
            <w:r w:rsidRPr="00DB41DA">
              <w:rPr>
                <w:color w:val="000000"/>
                <w:sz w:val="20"/>
                <w:szCs w:val="20"/>
              </w:rPr>
              <w:t>Identify future objectives for job performance, major activities and the corresponding time frame for meeting those objectives.</w:t>
            </w:r>
          </w:p>
        </w:tc>
      </w:tr>
      <w:tr w:rsidR="00DB41DA" w:rsidRPr="00DB41DA">
        <w:tc>
          <w:tcPr>
            <w:tcW w:w="366" w:type="dxa"/>
            <w:shd w:val="clear" w:color="auto" w:fill="auto"/>
          </w:tcPr>
          <w:p w:rsidR="00DB41DA" w:rsidRPr="00DB41DA" w:rsidRDefault="00DB41DA" w:rsidP="00DB41DA">
            <w:pPr>
              <w:widowControl w:val="0"/>
              <w:rPr>
                <w:b/>
                <w:bCs/>
                <w:color w:val="000000"/>
                <w:sz w:val="20"/>
                <w:szCs w:val="20"/>
              </w:rPr>
            </w:pPr>
            <w:r w:rsidRPr="00DB41DA">
              <w:rPr>
                <w:b/>
                <w:bCs/>
                <w:color w:val="000000"/>
                <w:sz w:val="20"/>
                <w:szCs w:val="20"/>
              </w:rPr>
              <w:t>7.</w:t>
            </w:r>
          </w:p>
        </w:tc>
        <w:tc>
          <w:tcPr>
            <w:tcW w:w="10650" w:type="dxa"/>
            <w:gridSpan w:val="2"/>
            <w:shd w:val="clear" w:color="auto" w:fill="auto"/>
          </w:tcPr>
          <w:p w:rsidR="00DB41DA" w:rsidRPr="00DB41DA" w:rsidRDefault="00DB41DA" w:rsidP="00DB41DA">
            <w:pPr>
              <w:widowControl w:val="0"/>
              <w:rPr>
                <w:color w:val="000000"/>
                <w:sz w:val="20"/>
                <w:szCs w:val="20"/>
              </w:rPr>
            </w:pPr>
            <w:r w:rsidRPr="00DB41DA">
              <w:rPr>
                <w:b/>
                <w:color w:val="000000"/>
                <w:sz w:val="20"/>
                <w:szCs w:val="20"/>
              </w:rPr>
              <w:t>Self-Statement by Employee</w:t>
            </w:r>
          </w:p>
        </w:tc>
      </w:tr>
      <w:tr w:rsidR="00DB41DA" w:rsidRPr="00DB41DA">
        <w:tc>
          <w:tcPr>
            <w:tcW w:w="366" w:type="dxa"/>
            <w:shd w:val="clear" w:color="auto" w:fill="auto"/>
          </w:tcPr>
          <w:p w:rsidR="00DB41DA" w:rsidRPr="00DB41DA" w:rsidRDefault="00DB41DA" w:rsidP="00DB41DA">
            <w:pPr>
              <w:widowControl w:val="0"/>
              <w:rPr>
                <w:b/>
                <w:bCs/>
                <w:color w:val="000000"/>
                <w:sz w:val="20"/>
                <w:szCs w:val="20"/>
              </w:rPr>
            </w:pPr>
            <w:r w:rsidRPr="00DB41DA">
              <w:rPr>
                <w:color w:val="000000"/>
                <w:sz w:val="20"/>
                <w:szCs w:val="20"/>
              </w:rPr>
              <w:t> </w:t>
            </w:r>
          </w:p>
        </w:tc>
        <w:tc>
          <w:tcPr>
            <w:tcW w:w="10650" w:type="dxa"/>
            <w:gridSpan w:val="2"/>
            <w:shd w:val="clear" w:color="auto" w:fill="auto"/>
          </w:tcPr>
          <w:p w:rsidR="00DB41DA" w:rsidRPr="00DB41DA" w:rsidRDefault="00DB41DA" w:rsidP="00DB41DA">
            <w:pPr>
              <w:widowControl w:val="0"/>
              <w:rPr>
                <w:color w:val="000000"/>
                <w:sz w:val="20"/>
                <w:szCs w:val="20"/>
              </w:rPr>
            </w:pPr>
            <w:r w:rsidRPr="00DB41DA">
              <w:rPr>
                <w:color w:val="000000"/>
                <w:sz w:val="20"/>
                <w:szCs w:val="20"/>
              </w:rPr>
              <w:t>Prior to the supervisor completing the performance appraisal, the employee should complete the self-statement.</w:t>
            </w:r>
          </w:p>
        </w:tc>
      </w:tr>
    </w:tbl>
    <w:p w:rsidR="00A10A64" w:rsidRDefault="00A10A64"/>
    <w:sectPr w:rsidR="00A10A6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541"/>
    <w:rsid w:val="001503BA"/>
    <w:rsid w:val="00494F57"/>
    <w:rsid w:val="00940541"/>
    <w:rsid w:val="00A10A64"/>
    <w:rsid w:val="00DB4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DB41DA"/>
    <w:pPr>
      <w:keepNext/>
      <w:widowControl w:val="0"/>
      <w:tabs>
        <w:tab w:val="left" w:pos="-1440"/>
      </w:tabs>
      <w:ind w:left="720" w:hanging="720"/>
      <w:jc w:val="center"/>
      <w:outlineLvl w:val="0"/>
    </w:pPr>
    <w:rPr>
      <w:rFonts w:ascii="Arial" w:hAnsi="Arial"/>
      <w:b/>
      <w:color w:val="000000"/>
      <w:sz w:val="20"/>
      <w:szCs w:val="20"/>
    </w:rPr>
  </w:style>
  <w:style w:type="paragraph" w:styleId="Heading2">
    <w:name w:val="heading 2"/>
    <w:basedOn w:val="Normal"/>
    <w:next w:val="Normal"/>
    <w:qFormat/>
    <w:rsid w:val="00DB41DA"/>
    <w:pPr>
      <w:keepNext/>
      <w:widowControl w:val="0"/>
      <w:jc w:val="center"/>
      <w:outlineLvl w:val="1"/>
    </w:pPr>
    <w:rPr>
      <w:rFonts w:ascii="Arial" w:hAnsi="Arial"/>
      <w:b/>
      <w:color w:val="000000"/>
      <w:sz w:val="20"/>
      <w:szCs w:val="20"/>
    </w:rPr>
  </w:style>
  <w:style w:type="paragraph" w:styleId="Heading3">
    <w:name w:val="heading 3"/>
    <w:basedOn w:val="Normal"/>
    <w:next w:val="Normal"/>
    <w:qFormat/>
    <w:rsid w:val="00DB41DA"/>
    <w:pPr>
      <w:keepNext/>
      <w:widowControl w:val="0"/>
      <w:tabs>
        <w:tab w:val="left" w:pos="-1440"/>
        <w:tab w:val="left" w:pos="-720"/>
        <w:tab w:val="left" w:pos="0"/>
        <w:tab w:val="left" w:pos="720"/>
        <w:tab w:val="left" w:pos="1440"/>
      </w:tabs>
      <w:outlineLvl w:val="2"/>
    </w:pPr>
    <w:rPr>
      <w:b/>
      <w:color w:val="00000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DB41DA"/>
    <w:pPr>
      <w:tabs>
        <w:tab w:val="center" w:pos="4320"/>
        <w:tab w:val="right" w:pos="8640"/>
      </w:tabs>
    </w:pPr>
    <w:rPr>
      <w:color w:val="000000"/>
      <w:sz w:val="20"/>
      <w:szCs w:val="20"/>
    </w:rPr>
  </w:style>
  <w:style w:type="paragraph" w:styleId="BodyText">
    <w:name w:val="Body Text"/>
    <w:basedOn w:val="Normal"/>
    <w:rsid w:val="00DB41DA"/>
    <w:pPr>
      <w:widowControl w:val="0"/>
    </w:pPr>
    <w:rPr>
      <w:rFonts w:ascii="Arial" w:hAnsi="Arial"/>
      <w:color w:val="000000"/>
      <w:sz w:val="18"/>
      <w:szCs w:val="20"/>
    </w:rPr>
  </w:style>
  <w:style w:type="paragraph" w:styleId="BodyText2">
    <w:name w:val="Body Text 2"/>
    <w:basedOn w:val="Normal"/>
    <w:rsid w:val="00DB41DA"/>
    <w:pPr>
      <w:jc w:val="both"/>
    </w:pPr>
    <w:rPr>
      <w:rFonts w:ascii="Arial" w:hAnsi="Arial"/>
      <w:bCs/>
      <w:color w:val="000000"/>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DB41DA"/>
    <w:pPr>
      <w:keepNext/>
      <w:widowControl w:val="0"/>
      <w:tabs>
        <w:tab w:val="left" w:pos="-1440"/>
      </w:tabs>
      <w:ind w:left="720" w:hanging="720"/>
      <w:jc w:val="center"/>
      <w:outlineLvl w:val="0"/>
    </w:pPr>
    <w:rPr>
      <w:rFonts w:ascii="Arial" w:hAnsi="Arial"/>
      <w:b/>
      <w:color w:val="000000"/>
      <w:sz w:val="20"/>
      <w:szCs w:val="20"/>
    </w:rPr>
  </w:style>
  <w:style w:type="paragraph" w:styleId="Heading2">
    <w:name w:val="heading 2"/>
    <w:basedOn w:val="Normal"/>
    <w:next w:val="Normal"/>
    <w:qFormat/>
    <w:rsid w:val="00DB41DA"/>
    <w:pPr>
      <w:keepNext/>
      <w:widowControl w:val="0"/>
      <w:jc w:val="center"/>
      <w:outlineLvl w:val="1"/>
    </w:pPr>
    <w:rPr>
      <w:rFonts w:ascii="Arial" w:hAnsi="Arial"/>
      <w:b/>
      <w:color w:val="000000"/>
      <w:sz w:val="20"/>
      <w:szCs w:val="20"/>
    </w:rPr>
  </w:style>
  <w:style w:type="paragraph" w:styleId="Heading3">
    <w:name w:val="heading 3"/>
    <w:basedOn w:val="Normal"/>
    <w:next w:val="Normal"/>
    <w:qFormat/>
    <w:rsid w:val="00DB41DA"/>
    <w:pPr>
      <w:keepNext/>
      <w:widowControl w:val="0"/>
      <w:tabs>
        <w:tab w:val="left" w:pos="-1440"/>
        <w:tab w:val="left" w:pos="-720"/>
        <w:tab w:val="left" w:pos="0"/>
        <w:tab w:val="left" w:pos="720"/>
        <w:tab w:val="left" w:pos="1440"/>
      </w:tabs>
      <w:outlineLvl w:val="2"/>
    </w:pPr>
    <w:rPr>
      <w:b/>
      <w:color w:val="00000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DB41DA"/>
    <w:pPr>
      <w:tabs>
        <w:tab w:val="center" w:pos="4320"/>
        <w:tab w:val="right" w:pos="8640"/>
      </w:tabs>
    </w:pPr>
    <w:rPr>
      <w:color w:val="000000"/>
      <w:sz w:val="20"/>
      <w:szCs w:val="20"/>
    </w:rPr>
  </w:style>
  <w:style w:type="paragraph" w:styleId="BodyText">
    <w:name w:val="Body Text"/>
    <w:basedOn w:val="Normal"/>
    <w:rsid w:val="00DB41DA"/>
    <w:pPr>
      <w:widowControl w:val="0"/>
    </w:pPr>
    <w:rPr>
      <w:rFonts w:ascii="Arial" w:hAnsi="Arial"/>
      <w:color w:val="000000"/>
      <w:sz w:val="18"/>
      <w:szCs w:val="20"/>
    </w:rPr>
  </w:style>
  <w:style w:type="paragraph" w:styleId="BodyText2">
    <w:name w:val="Body Text 2"/>
    <w:basedOn w:val="Normal"/>
    <w:rsid w:val="00DB41DA"/>
    <w:pPr>
      <w:jc w:val="both"/>
    </w:pPr>
    <w:rPr>
      <w:rFonts w:ascii="Arial" w:hAnsi="Arial"/>
      <w:bCs/>
      <w:color w:val="00000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15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671</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lpstr>
    </vt:vector>
  </TitlesOfParts>
  <Company>Riverside</Company>
  <LinksUpToDate>false</LinksUpToDate>
  <CharactersWithSpaces>4923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marca</dc:creator>
  <cp:lastModifiedBy>alissa</cp:lastModifiedBy>
  <cp:revision>3</cp:revision>
  <dcterms:created xsi:type="dcterms:W3CDTF">2011-09-27T22:12:00Z</dcterms:created>
  <dcterms:modified xsi:type="dcterms:W3CDTF">2011-09-28T02:25:00Z</dcterms:modified>
</cp:coreProperties>
</file>